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Arial" w:eastAsia="Times New Roman" w:hAnsi="Arial" w:cs="Arial"/>
          <w:color w:val="363636"/>
          <w:sz w:val="27"/>
          <w:szCs w:val="27"/>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uPe1" o:spid="_x0000_i1025" type="#_x0000_t75" alt="" style="width:408.75pt;height:525pt"/>
        </w:pic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First published in 2005 by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Disinformation Books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An imprint of Red Wheel/Weiser, LLC</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with</w:t>
      </w:r>
      <w:proofErr w:type="gramEnd"/>
      <w:r w:rsidRPr="00E7340C">
        <w:rPr>
          <w:rFonts w:ascii="ff1" w:eastAsia="Times New Roman" w:hAnsi="ff1" w:cs="Arial"/>
          <w:color w:val="363636"/>
          <w:sz w:val="27"/>
          <w:szCs w:val="27"/>
          <w:lang w:val="en-US"/>
        </w:rPr>
        <w:t xml:space="preserve"> offices at: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665 Third Street, Suite 400</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San Francisco, CA 94107</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2" w:eastAsia="Times New Roman" w:hAnsi="ff2" w:cs="Arial"/>
          <w:i/>
          <w:iCs/>
          <w:color w:val="0000FF"/>
          <w:sz w:val="27"/>
          <w:szCs w:val="27"/>
          <w:lang w:val="en-US"/>
        </w:rPr>
        <w:t>www.redwheelweiser.com</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lastRenderedPageBreak/>
        <w:t>This collection Copyright © 2005, 2013 Red Wheel/Weiser,</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LLC.</w:t>
      </w:r>
      <w:proofErr w:type="gram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All rights reserved. No part of this publication may be reproduced or transmitted in any form or by any means, electronic or mechanical, including photocopying, recording, or by any information storage and retrieval system, without permission in writing from Red Wheel/Weiser,</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LLC.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Reviewers may quote brief passages. Previously published as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Underground</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by The Disinformation Company Ltd., © 2005. ISBN: 978-1-932857-19-1</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ISBN: 978-1-938875-03-8</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Library of Congress Cataloging-in-Publication Data available upon request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Cover design by Adrian Morgan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Printed in the United States of America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MAL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10 9 8 7 6 5 4 3 2 1</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2" w:eastAsia="Times New Roman" w:hAnsi="ff2" w:cs="Arial"/>
          <w:i/>
          <w:iCs/>
          <w:color w:val="363636"/>
          <w:sz w:val="27"/>
          <w:szCs w:val="27"/>
          <w:lang w:val="en-US"/>
        </w:rPr>
        <w:t>Disinformation</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is a registered trademark of The Disinformation Company Ltd.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opinions and statements made in this book are those of the authors concerned. The Disinformation Company Ltd. has not verified and neither confirms nor denies any of the foregoing and no warranty or fitness is implied. The reader is encouraged to keep an open mind and to independently judge the contents.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www.redwheelweiser.com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www.redwheelweiser.com/newsletter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Arial" w:eastAsia="Times New Roman" w:hAnsi="Arial" w:cs="Arial"/>
          <w:color w:val="363636"/>
          <w:sz w:val="27"/>
          <w:szCs w:val="27"/>
          <w:lang w:val="en-US"/>
        </w:rPr>
        <w:pict>
          <v:shape id="buPe40" o:spid="_x0000_i1026" type="#_x0000_t75" alt="" style="width:408pt;height:525pt"/>
        </w:pic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CONTENTS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INTRODUCTION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ORIGINS MYTHIC OR HISTORIC</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Michael A. </w:t>
      </w:r>
      <w:proofErr w:type="spellStart"/>
      <w:r w:rsidRPr="00E7340C">
        <w:rPr>
          <w:rFonts w:ascii="ff1" w:eastAsia="Times New Roman" w:hAnsi="ff1" w:cs="Arial"/>
          <w:color w:val="0000FF"/>
          <w:sz w:val="27"/>
          <w:szCs w:val="27"/>
          <w:lang w:val="en-US"/>
        </w:rPr>
        <w:t>Cremo</w:t>
      </w:r>
      <w:proofErr w:type="spellEnd"/>
      <w:r w:rsidRPr="00E7340C">
        <w:rPr>
          <w:rFonts w:ascii="ff1" w:eastAsia="Times New Roman" w:hAnsi="ff1" w:cs="Arial"/>
          <w:color w:val="0000FF"/>
          <w:sz w:val="27"/>
          <w:szCs w:val="27"/>
          <w:lang w:val="en-US"/>
        </w:rPr>
        <w:t>—Human Devolution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John Anthony West—Consider the Kali Yuga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N. S. </w:t>
      </w:r>
      <w:proofErr w:type="spellStart"/>
      <w:r w:rsidRPr="00E7340C">
        <w:rPr>
          <w:rFonts w:ascii="ff1" w:eastAsia="Times New Roman" w:hAnsi="ff1" w:cs="Arial"/>
          <w:color w:val="0000FF"/>
          <w:sz w:val="27"/>
          <w:szCs w:val="27"/>
          <w:lang w:val="en-US"/>
        </w:rPr>
        <w:t>Rajaram</w:t>
      </w:r>
      <w:proofErr w:type="spellEnd"/>
      <w:r w:rsidRPr="00E7340C">
        <w:rPr>
          <w:rFonts w:ascii="ff1" w:eastAsia="Times New Roman" w:hAnsi="ff1" w:cs="Arial"/>
          <w:color w:val="0000FF"/>
          <w:sz w:val="27"/>
          <w:szCs w:val="27"/>
          <w:lang w:val="en-US"/>
        </w:rPr>
        <w:t>—Ocean Origins of Indian Civilization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spellStart"/>
      <w:r w:rsidRPr="00E7340C">
        <w:rPr>
          <w:rFonts w:ascii="ff1" w:eastAsia="Times New Roman" w:hAnsi="ff1" w:cs="Arial"/>
          <w:color w:val="0000FF"/>
          <w:sz w:val="27"/>
          <w:szCs w:val="27"/>
          <w:lang w:val="en-US"/>
        </w:rPr>
        <w:t>Acharya</w:t>
      </w:r>
      <w:proofErr w:type="spellEnd"/>
      <w:r w:rsidRPr="00E7340C">
        <w:rPr>
          <w:rFonts w:ascii="ff1" w:eastAsia="Times New Roman" w:hAnsi="ff1" w:cs="Arial"/>
          <w:color w:val="0000FF"/>
          <w:sz w:val="27"/>
          <w:szCs w:val="27"/>
          <w:lang w:val="en-US"/>
        </w:rPr>
        <w:t xml:space="preserve"> S—Deus </w:t>
      </w:r>
      <w:proofErr w:type="spellStart"/>
      <w:r w:rsidRPr="00E7340C">
        <w:rPr>
          <w:rFonts w:ascii="ff1" w:eastAsia="Times New Roman" w:hAnsi="ff1" w:cs="Arial"/>
          <w:color w:val="0000FF"/>
          <w:sz w:val="27"/>
          <w:szCs w:val="27"/>
          <w:lang w:val="en-US"/>
        </w:rPr>
        <w:t>Noster</w:t>
      </w:r>
      <w:proofErr w:type="spellEnd"/>
      <w:r w:rsidRPr="00E7340C">
        <w:rPr>
          <w:rFonts w:ascii="ff1" w:eastAsia="Times New Roman" w:hAnsi="ff1" w:cs="Arial"/>
          <w:color w:val="0000FF"/>
          <w:sz w:val="27"/>
          <w:szCs w:val="27"/>
          <w:lang w:val="en-US"/>
        </w:rPr>
        <w:t>, Deus Solis: Our God, God of the Sun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lastRenderedPageBreak/>
        <w:t xml:space="preserve">Dave </w:t>
      </w:r>
      <w:proofErr w:type="spellStart"/>
      <w:r w:rsidRPr="00E7340C">
        <w:rPr>
          <w:rFonts w:ascii="ff1" w:eastAsia="Times New Roman" w:hAnsi="ff1" w:cs="Arial"/>
          <w:color w:val="0000FF"/>
          <w:sz w:val="27"/>
          <w:szCs w:val="27"/>
          <w:lang w:val="en-US"/>
        </w:rPr>
        <w:t>Dentel</w:t>
      </w:r>
      <w:proofErr w:type="spellEnd"/>
      <w:r w:rsidRPr="00E7340C">
        <w:rPr>
          <w:rFonts w:ascii="ff1" w:eastAsia="Times New Roman" w:hAnsi="ff1" w:cs="Arial"/>
          <w:color w:val="0000FF"/>
          <w:sz w:val="27"/>
          <w:szCs w:val="27"/>
          <w:lang w:val="en-US"/>
        </w:rPr>
        <w:t>—Mysterious Origins—Are Humans Just a Happy Accident?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ANCIENT CITIES, ANCIENT PLANS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Richard </w:t>
      </w:r>
      <w:proofErr w:type="spellStart"/>
      <w:r w:rsidRPr="00E7340C">
        <w:rPr>
          <w:rFonts w:ascii="ff1" w:eastAsia="Times New Roman" w:hAnsi="ff1" w:cs="Arial"/>
          <w:color w:val="0000FF"/>
          <w:sz w:val="27"/>
          <w:szCs w:val="27"/>
          <w:lang w:val="en-US"/>
        </w:rPr>
        <w:t>Nisbet</w:t>
      </w:r>
      <w:proofErr w:type="spellEnd"/>
      <w:r w:rsidRPr="00E7340C">
        <w:rPr>
          <w:rFonts w:ascii="ff1" w:eastAsia="Times New Roman" w:hAnsi="ff1" w:cs="Arial"/>
          <w:color w:val="0000FF"/>
          <w:sz w:val="27"/>
          <w:szCs w:val="27"/>
          <w:lang w:val="en-US"/>
        </w:rPr>
        <w:t>—Ancient Walls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Gary A. David—Along the 33rd Degree Parallel: A Global Mystery Circle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David Hatcher Childress—Did the Incas Build Machu Picchu?</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Colin Wilson—Summary of Atlantis and the Old Ones: An Investigation of the Age of Civilization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Robert M. </w:t>
      </w:r>
      <w:proofErr w:type="spellStart"/>
      <w:r w:rsidRPr="00E7340C">
        <w:rPr>
          <w:rFonts w:ascii="ff1" w:eastAsia="Times New Roman" w:hAnsi="ff1" w:cs="Arial"/>
          <w:color w:val="0000FF"/>
          <w:sz w:val="27"/>
          <w:szCs w:val="27"/>
          <w:lang w:val="en-US"/>
        </w:rPr>
        <w:t>Schoch</w:t>
      </w:r>
      <w:proofErr w:type="spellEnd"/>
      <w:r w:rsidRPr="00E7340C">
        <w:rPr>
          <w:rFonts w:ascii="ff1" w:eastAsia="Times New Roman" w:hAnsi="ff1" w:cs="Arial"/>
          <w:color w:val="0000FF"/>
          <w:sz w:val="27"/>
          <w:szCs w:val="27"/>
          <w:lang w:val="en-US"/>
        </w:rPr>
        <w:t xml:space="preserve"> with Robert S. McNally—</w:t>
      </w:r>
      <w:proofErr w:type="gramStart"/>
      <w:r w:rsidRPr="00E7340C">
        <w:rPr>
          <w:rFonts w:ascii="ff1" w:eastAsia="Times New Roman" w:hAnsi="ff1" w:cs="Arial"/>
          <w:color w:val="0000FF"/>
          <w:sz w:val="27"/>
          <w:szCs w:val="27"/>
          <w:lang w:val="en-US"/>
        </w:rPr>
        <w:t>The</w:t>
      </w:r>
      <w:proofErr w:type="gramEnd"/>
      <w:r w:rsidRPr="00E7340C">
        <w:rPr>
          <w:rFonts w:ascii="ff1" w:eastAsia="Times New Roman" w:hAnsi="ff1" w:cs="Arial"/>
          <w:color w:val="0000FF"/>
          <w:sz w:val="27"/>
          <w:szCs w:val="27"/>
          <w:lang w:val="en-US"/>
        </w:rPr>
        <w:t xml:space="preserve"> Meaning of the Pyramids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Roy A. Decker—</w:t>
      </w:r>
      <w:proofErr w:type="gramStart"/>
      <w:r w:rsidRPr="00E7340C">
        <w:rPr>
          <w:rFonts w:ascii="ff1" w:eastAsia="Times New Roman" w:hAnsi="ff1" w:cs="Arial"/>
          <w:color w:val="0000FF"/>
          <w:sz w:val="27"/>
          <w:szCs w:val="27"/>
          <w:lang w:val="en-US"/>
        </w:rPr>
        <w:t>The</w:t>
      </w:r>
      <w:proofErr w:type="gramEnd"/>
      <w:r w:rsidRPr="00E7340C">
        <w:rPr>
          <w:rFonts w:ascii="ff1" w:eastAsia="Times New Roman" w:hAnsi="ff1" w:cs="Arial"/>
          <w:color w:val="0000FF"/>
          <w:sz w:val="27"/>
          <w:szCs w:val="27"/>
          <w:lang w:val="en-US"/>
        </w:rPr>
        <w:t xml:space="preserve"> Secret Land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Robert </w:t>
      </w:r>
      <w:proofErr w:type="spellStart"/>
      <w:r w:rsidRPr="00E7340C">
        <w:rPr>
          <w:rFonts w:ascii="ff1" w:eastAsia="Times New Roman" w:hAnsi="ff1" w:cs="Arial"/>
          <w:color w:val="0000FF"/>
          <w:sz w:val="27"/>
          <w:szCs w:val="27"/>
          <w:lang w:val="en-US"/>
        </w:rPr>
        <w:t>Merkin</w:t>
      </w:r>
      <w:proofErr w:type="spellEnd"/>
      <w:r w:rsidRPr="00E7340C">
        <w:rPr>
          <w:rFonts w:ascii="ff1" w:eastAsia="Times New Roman" w:hAnsi="ff1" w:cs="Arial"/>
          <w:color w:val="0000FF"/>
          <w:sz w:val="27"/>
          <w:szCs w:val="27"/>
          <w:lang w:val="en-US"/>
        </w:rPr>
        <w:t>—Lingering Echoes: Athens, Jerusalem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CATACLYSMS AND MIGRATIONS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Graham Hancock—Underworld: Confronting </w:t>
      </w:r>
      <w:proofErr w:type="spellStart"/>
      <w:r w:rsidRPr="00E7340C">
        <w:rPr>
          <w:rFonts w:ascii="ff1" w:eastAsia="Times New Roman" w:hAnsi="ff1" w:cs="Arial"/>
          <w:color w:val="0000FF"/>
          <w:sz w:val="27"/>
          <w:szCs w:val="27"/>
          <w:lang w:val="en-US"/>
        </w:rPr>
        <w:t>Yonaguni</w:t>
      </w:r>
      <w:proofErr w:type="spell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Martin Gray—Sacred Geography: Cosmic and </w:t>
      </w:r>
      <w:proofErr w:type="spellStart"/>
      <w:r w:rsidRPr="00E7340C">
        <w:rPr>
          <w:rFonts w:ascii="ff1" w:eastAsia="Times New Roman" w:hAnsi="ff1" w:cs="Arial"/>
          <w:color w:val="0000FF"/>
          <w:sz w:val="27"/>
          <w:szCs w:val="27"/>
          <w:lang w:val="en-US"/>
        </w:rPr>
        <w:t>Cometary</w:t>
      </w:r>
      <w:proofErr w:type="spellEnd"/>
      <w:r w:rsidRPr="00E7340C">
        <w:rPr>
          <w:rFonts w:ascii="ff1" w:eastAsia="Times New Roman" w:hAnsi="ff1" w:cs="Arial"/>
          <w:color w:val="0000FF"/>
          <w:sz w:val="27"/>
          <w:szCs w:val="27"/>
          <w:lang w:val="en-US"/>
        </w:rPr>
        <w:t xml:space="preserve"> Induced Cataclysms, and the Megalithic Response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George Erikson with </w:t>
      </w:r>
      <w:proofErr w:type="spellStart"/>
      <w:r w:rsidRPr="00E7340C">
        <w:rPr>
          <w:rFonts w:ascii="ff1" w:eastAsia="Times New Roman" w:hAnsi="ff1" w:cs="Arial"/>
          <w:color w:val="0000FF"/>
          <w:sz w:val="27"/>
          <w:szCs w:val="27"/>
          <w:lang w:val="en-US"/>
        </w:rPr>
        <w:t>Ivar</w:t>
      </w:r>
      <w:proofErr w:type="spellEnd"/>
      <w:r w:rsidRPr="00E7340C">
        <w:rPr>
          <w:rFonts w:ascii="ff1" w:eastAsia="Times New Roman" w:hAnsi="ff1" w:cs="Arial"/>
          <w:color w:val="0000FF"/>
          <w:sz w:val="27"/>
          <w:szCs w:val="27"/>
          <w:lang w:val="en-US"/>
        </w:rPr>
        <w:t xml:space="preserve"> </w:t>
      </w:r>
      <w:proofErr w:type="spellStart"/>
      <w:r w:rsidRPr="00E7340C">
        <w:rPr>
          <w:rFonts w:ascii="ff1" w:eastAsia="Times New Roman" w:hAnsi="ff1" w:cs="Arial"/>
          <w:color w:val="0000FF"/>
          <w:sz w:val="27"/>
          <w:szCs w:val="27"/>
          <w:lang w:val="en-US"/>
        </w:rPr>
        <w:t>Zapp</w:t>
      </w:r>
      <w:proofErr w:type="spellEnd"/>
      <w:r w:rsidRPr="00E7340C">
        <w:rPr>
          <w:rFonts w:ascii="ff1" w:eastAsia="Times New Roman" w:hAnsi="ff1" w:cs="Arial"/>
          <w:color w:val="0000FF"/>
          <w:sz w:val="27"/>
          <w:szCs w:val="27"/>
          <w:lang w:val="en-US"/>
        </w:rPr>
        <w:t>—Atlantis in America: A Summing Up—Awaiting the New Paradigm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Frank Joseph—Nan </w:t>
      </w:r>
      <w:proofErr w:type="spellStart"/>
      <w:r w:rsidRPr="00E7340C">
        <w:rPr>
          <w:rFonts w:ascii="ff1" w:eastAsia="Times New Roman" w:hAnsi="ff1" w:cs="Arial"/>
          <w:color w:val="0000FF"/>
          <w:sz w:val="27"/>
          <w:szCs w:val="27"/>
          <w:lang w:val="en-US"/>
        </w:rPr>
        <w:t>Madol</w:t>
      </w:r>
      <w:proofErr w:type="spellEnd"/>
      <w:r w:rsidRPr="00E7340C">
        <w:rPr>
          <w:rFonts w:ascii="ff1" w:eastAsia="Times New Roman" w:hAnsi="ff1" w:cs="Arial"/>
          <w:color w:val="0000FF"/>
          <w:sz w:val="27"/>
          <w:szCs w:val="27"/>
          <w:lang w:val="en-US"/>
        </w:rPr>
        <w:t>: The Lost Civilization of the Pacific</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Graham Hancock—Underworld: Confronting </w:t>
      </w:r>
      <w:proofErr w:type="spellStart"/>
      <w:r w:rsidRPr="00E7340C">
        <w:rPr>
          <w:rFonts w:ascii="ff1" w:eastAsia="Times New Roman" w:hAnsi="ff1" w:cs="Arial"/>
          <w:color w:val="0000FF"/>
          <w:sz w:val="27"/>
          <w:szCs w:val="27"/>
          <w:lang w:val="en-US"/>
        </w:rPr>
        <w:t>Kerama</w:t>
      </w:r>
      <w:proofErr w:type="spell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TECHNOLOGIES AND CONTACTS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Christopher Dunn—</w:t>
      </w:r>
      <w:proofErr w:type="gramStart"/>
      <w:r w:rsidRPr="00E7340C">
        <w:rPr>
          <w:rFonts w:ascii="ff1" w:eastAsia="Times New Roman" w:hAnsi="ff1" w:cs="Arial"/>
          <w:color w:val="0000FF"/>
          <w:sz w:val="27"/>
          <w:szCs w:val="27"/>
          <w:lang w:val="en-US"/>
        </w:rPr>
        <w:t>The</w:t>
      </w:r>
      <w:proofErr w:type="gramEnd"/>
      <w:r w:rsidRPr="00E7340C">
        <w:rPr>
          <w:rFonts w:ascii="ff1" w:eastAsia="Times New Roman" w:hAnsi="ff1" w:cs="Arial"/>
          <w:color w:val="0000FF"/>
          <w:sz w:val="27"/>
          <w:szCs w:val="27"/>
          <w:lang w:val="en-US"/>
        </w:rPr>
        <w:t xml:space="preserve"> Giza Power Plant</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0000FF"/>
          <w:sz w:val="27"/>
          <w:szCs w:val="27"/>
          <w:lang w:val="en-US"/>
        </w:rPr>
        <w:t xml:space="preserve">Erich von </w:t>
      </w:r>
      <w:proofErr w:type="spellStart"/>
      <w:r w:rsidRPr="00E7340C">
        <w:rPr>
          <w:rFonts w:ascii="ff1" w:eastAsia="Times New Roman" w:hAnsi="ff1" w:cs="Arial"/>
          <w:color w:val="0000FF"/>
          <w:sz w:val="27"/>
          <w:szCs w:val="27"/>
          <w:lang w:val="en-US"/>
        </w:rPr>
        <w:t>Däniken</w:t>
      </w:r>
      <w:proofErr w:type="spellEnd"/>
      <w:r w:rsidRPr="00E7340C">
        <w:rPr>
          <w:rFonts w:ascii="ff1" w:eastAsia="Times New Roman" w:hAnsi="ff1" w:cs="Arial"/>
          <w:color w:val="0000FF"/>
          <w:sz w:val="27"/>
          <w:szCs w:val="27"/>
          <w:lang w:val="en-US"/>
        </w:rPr>
        <w:t>—Aviation in Antiquity?</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Crichton E. M. Miller—</w:t>
      </w:r>
      <w:proofErr w:type="gramStart"/>
      <w:r w:rsidRPr="00E7340C">
        <w:rPr>
          <w:rFonts w:ascii="ff1" w:eastAsia="Times New Roman" w:hAnsi="ff1" w:cs="Arial"/>
          <w:color w:val="0000FF"/>
          <w:sz w:val="27"/>
          <w:szCs w:val="27"/>
          <w:lang w:val="en-US"/>
        </w:rPr>
        <w:t>The</w:t>
      </w:r>
      <w:proofErr w:type="gramEnd"/>
      <w:r w:rsidRPr="00E7340C">
        <w:rPr>
          <w:rFonts w:ascii="ff1" w:eastAsia="Times New Roman" w:hAnsi="ff1" w:cs="Arial"/>
          <w:color w:val="0000FF"/>
          <w:sz w:val="27"/>
          <w:szCs w:val="27"/>
          <w:lang w:val="en-US"/>
        </w:rPr>
        <w:t xml:space="preserve"> Constantine Conspiracy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George T. Sassoon—</w:t>
      </w:r>
      <w:proofErr w:type="gramStart"/>
      <w:r w:rsidRPr="00E7340C">
        <w:rPr>
          <w:rFonts w:ascii="ff1" w:eastAsia="Times New Roman" w:hAnsi="ff1" w:cs="Arial"/>
          <w:color w:val="0000FF"/>
          <w:sz w:val="27"/>
          <w:szCs w:val="27"/>
          <w:lang w:val="en-US"/>
        </w:rPr>
        <w:t>The</w:t>
      </w:r>
      <w:proofErr w:type="gramEnd"/>
      <w:r w:rsidRPr="00E7340C">
        <w:rPr>
          <w:rFonts w:ascii="ff1" w:eastAsia="Times New Roman" w:hAnsi="ff1" w:cs="Arial"/>
          <w:color w:val="0000FF"/>
          <w:sz w:val="27"/>
          <w:szCs w:val="27"/>
          <w:lang w:val="en-US"/>
        </w:rPr>
        <w:t xml:space="preserve"> Ancient of Days: Deity or Manna-Machine?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Giorgio A. </w:t>
      </w:r>
      <w:proofErr w:type="spellStart"/>
      <w:r w:rsidRPr="00E7340C">
        <w:rPr>
          <w:rFonts w:ascii="ff1" w:eastAsia="Times New Roman" w:hAnsi="ff1" w:cs="Arial"/>
          <w:color w:val="0000FF"/>
          <w:sz w:val="27"/>
          <w:szCs w:val="27"/>
          <w:lang w:val="en-US"/>
        </w:rPr>
        <w:t>Tsoukalos</w:t>
      </w:r>
      <w:proofErr w:type="spellEnd"/>
      <w:r w:rsidRPr="00E7340C">
        <w:rPr>
          <w:rFonts w:ascii="ff1" w:eastAsia="Times New Roman" w:hAnsi="ff1" w:cs="Arial"/>
          <w:color w:val="0000FF"/>
          <w:sz w:val="27"/>
          <w:szCs w:val="27"/>
          <w:lang w:val="en-US"/>
        </w:rPr>
        <w:t>—</w:t>
      </w:r>
      <w:proofErr w:type="gramStart"/>
      <w:r w:rsidRPr="00E7340C">
        <w:rPr>
          <w:rFonts w:ascii="ff1" w:eastAsia="Times New Roman" w:hAnsi="ff1" w:cs="Arial"/>
          <w:color w:val="0000FF"/>
          <w:sz w:val="27"/>
          <w:szCs w:val="27"/>
          <w:lang w:val="en-US"/>
        </w:rPr>
        <w:t>The</w:t>
      </w:r>
      <w:proofErr w:type="gramEnd"/>
      <w:r w:rsidRPr="00E7340C">
        <w:rPr>
          <w:rFonts w:ascii="ff1" w:eastAsia="Times New Roman" w:hAnsi="ff1" w:cs="Arial"/>
          <w:color w:val="0000FF"/>
          <w:sz w:val="27"/>
          <w:szCs w:val="27"/>
          <w:lang w:val="en-US"/>
        </w:rPr>
        <w:t xml:space="preserve"> Giant Flying Turtles of Guatemala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William R. Corliss—Ancient Scientific Instruments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RELIGIONS AND WISDOMS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Sharon </w:t>
      </w:r>
      <w:proofErr w:type="spellStart"/>
      <w:r w:rsidRPr="00E7340C">
        <w:rPr>
          <w:rFonts w:ascii="ff1" w:eastAsia="Times New Roman" w:hAnsi="ff1" w:cs="Arial"/>
          <w:color w:val="0000FF"/>
          <w:sz w:val="27"/>
          <w:szCs w:val="27"/>
          <w:lang w:val="en-US"/>
        </w:rPr>
        <w:t>Secor</w:t>
      </w:r>
      <w:proofErr w:type="spellEnd"/>
      <w:r w:rsidRPr="00E7340C">
        <w:rPr>
          <w:rFonts w:ascii="ff1" w:eastAsia="Times New Roman" w:hAnsi="ff1" w:cs="Arial"/>
          <w:color w:val="0000FF"/>
          <w:sz w:val="27"/>
          <w:szCs w:val="27"/>
          <w:lang w:val="en-US"/>
        </w:rPr>
        <w:t>—Creation of a Gifted People: The Mayan Calendar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Robert M. </w:t>
      </w:r>
      <w:proofErr w:type="spellStart"/>
      <w:r w:rsidRPr="00E7340C">
        <w:rPr>
          <w:rFonts w:ascii="ff1" w:eastAsia="Times New Roman" w:hAnsi="ff1" w:cs="Arial"/>
          <w:color w:val="0000FF"/>
          <w:sz w:val="27"/>
          <w:szCs w:val="27"/>
          <w:lang w:val="en-US"/>
        </w:rPr>
        <w:t>Schoch</w:t>
      </w:r>
      <w:proofErr w:type="spellEnd"/>
      <w:r w:rsidRPr="00E7340C">
        <w:rPr>
          <w:rFonts w:ascii="ff1" w:eastAsia="Times New Roman" w:hAnsi="ff1" w:cs="Arial"/>
          <w:color w:val="0000FF"/>
          <w:sz w:val="27"/>
          <w:szCs w:val="27"/>
          <w:lang w:val="en-US"/>
        </w:rPr>
        <w:t>—Ancient Wisdom and the Great Sphinx of Giza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Ron </w:t>
      </w:r>
      <w:proofErr w:type="spellStart"/>
      <w:r w:rsidRPr="00E7340C">
        <w:rPr>
          <w:rFonts w:ascii="ff1" w:eastAsia="Times New Roman" w:hAnsi="ff1" w:cs="Arial"/>
          <w:color w:val="0000FF"/>
          <w:sz w:val="27"/>
          <w:szCs w:val="27"/>
          <w:lang w:val="en-US"/>
        </w:rPr>
        <w:t>Sala</w:t>
      </w:r>
      <w:proofErr w:type="spellEnd"/>
      <w:r w:rsidRPr="00E7340C">
        <w:rPr>
          <w:rFonts w:ascii="ff1" w:eastAsia="Times New Roman" w:hAnsi="ff1" w:cs="Arial"/>
          <w:color w:val="0000FF"/>
          <w:sz w:val="27"/>
          <w:szCs w:val="27"/>
          <w:lang w:val="en-US"/>
        </w:rPr>
        <w:t>—Where is the Holy Grail?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Richard </w:t>
      </w:r>
      <w:proofErr w:type="spellStart"/>
      <w:r w:rsidRPr="00E7340C">
        <w:rPr>
          <w:rFonts w:ascii="ff1" w:eastAsia="Times New Roman" w:hAnsi="ff1" w:cs="Arial"/>
          <w:color w:val="0000FF"/>
          <w:sz w:val="27"/>
          <w:szCs w:val="27"/>
          <w:lang w:val="en-US"/>
        </w:rPr>
        <w:t>Cusick</w:t>
      </w:r>
      <w:proofErr w:type="spellEnd"/>
      <w:r w:rsidRPr="00E7340C">
        <w:rPr>
          <w:rFonts w:ascii="ff1" w:eastAsia="Times New Roman" w:hAnsi="ff1" w:cs="Arial"/>
          <w:color w:val="0000FF"/>
          <w:sz w:val="27"/>
          <w:szCs w:val="27"/>
          <w:lang w:val="en-US"/>
        </w:rPr>
        <w:t>—Journey to Bubastis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Dan Russell—Gnosis: The Plants of Truth</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MODERN EXPLORATIONS, ANOMALIES AND COVER-UPS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Preston </w:t>
      </w:r>
      <w:proofErr w:type="spellStart"/>
      <w:r w:rsidRPr="00E7340C">
        <w:rPr>
          <w:rFonts w:ascii="ff1" w:eastAsia="Times New Roman" w:hAnsi="ff1" w:cs="Arial"/>
          <w:color w:val="0000FF"/>
          <w:sz w:val="27"/>
          <w:szCs w:val="27"/>
          <w:lang w:val="en-US"/>
        </w:rPr>
        <w:t>Peet</w:t>
      </w:r>
      <w:proofErr w:type="spellEnd"/>
      <w:r w:rsidRPr="00E7340C">
        <w:rPr>
          <w:rFonts w:ascii="ff1" w:eastAsia="Times New Roman" w:hAnsi="ff1" w:cs="Arial"/>
          <w:color w:val="0000FF"/>
          <w:sz w:val="27"/>
          <w:szCs w:val="27"/>
          <w:lang w:val="en-US"/>
        </w:rPr>
        <w:t>—</w:t>
      </w:r>
      <w:proofErr w:type="gramStart"/>
      <w:r w:rsidRPr="00E7340C">
        <w:rPr>
          <w:rFonts w:ascii="ff1" w:eastAsia="Times New Roman" w:hAnsi="ff1" w:cs="Arial"/>
          <w:color w:val="0000FF"/>
          <w:sz w:val="27"/>
          <w:szCs w:val="27"/>
          <w:lang w:val="en-US"/>
        </w:rPr>
        <w:t>A</w:t>
      </w:r>
      <w:proofErr w:type="gramEnd"/>
      <w:r w:rsidRPr="00E7340C">
        <w:rPr>
          <w:rFonts w:ascii="ff1" w:eastAsia="Times New Roman" w:hAnsi="ff1" w:cs="Arial"/>
          <w:color w:val="0000FF"/>
          <w:sz w:val="27"/>
          <w:szCs w:val="27"/>
          <w:lang w:val="en-US"/>
        </w:rPr>
        <w:t xml:space="preserve"> Conversation With Greg </w:t>
      </w:r>
      <w:proofErr w:type="spellStart"/>
      <w:r w:rsidRPr="00E7340C">
        <w:rPr>
          <w:rFonts w:ascii="ff1" w:eastAsia="Times New Roman" w:hAnsi="ff1" w:cs="Arial"/>
          <w:color w:val="0000FF"/>
          <w:sz w:val="27"/>
          <w:szCs w:val="27"/>
          <w:lang w:val="en-US"/>
        </w:rPr>
        <w:t>Deyermenjian</w:t>
      </w:r>
      <w:proofErr w:type="spellEnd"/>
      <w:r w:rsidRPr="00E7340C">
        <w:rPr>
          <w:rFonts w:ascii="ff1" w:eastAsia="Times New Roman" w:hAnsi="ff1" w:cs="Arial"/>
          <w:color w:val="0000FF"/>
          <w:sz w:val="27"/>
          <w:szCs w:val="27"/>
          <w:lang w:val="en-US"/>
        </w:rPr>
        <w:t>: Lost Cities Sought, Lost Cities Found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Mickey Z.—Source of the Blood: Nazi Germany's Search for its Aryan Roots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Michael Arbuthnot—Team Atlantis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 xml:space="preserve">Troy </w:t>
      </w:r>
      <w:proofErr w:type="spellStart"/>
      <w:r w:rsidRPr="00E7340C">
        <w:rPr>
          <w:rFonts w:ascii="ff1" w:eastAsia="Times New Roman" w:hAnsi="ff1" w:cs="Arial"/>
          <w:color w:val="0000FF"/>
          <w:sz w:val="27"/>
          <w:szCs w:val="27"/>
          <w:lang w:val="en-US"/>
        </w:rPr>
        <w:t>Lovata</w:t>
      </w:r>
      <w:proofErr w:type="spellEnd"/>
      <w:r w:rsidRPr="00E7340C">
        <w:rPr>
          <w:rFonts w:ascii="ff1" w:eastAsia="Times New Roman" w:hAnsi="ff1" w:cs="Arial"/>
          <w:color w:val="0000FF"/>
          <w:sz w:val="27"/>
          <w:szCs w:val="27"/>
          <w:lang w:val="en-US"/>
        </w:rPr>
        <w:t xml:space="preserve">—Shovel Bum—A Life </w:t>
      </w:r>
      <w:proofErr w:type="spellStart"/>
      <w:r w:rsidRPr="00E7340C">
        <w:rPr>
          <w:rFonts w:ascii="ff1" w:eastAsia="Times New Roman" w:hAnsi="ff1" w:cs="Arial"/>
          <w:color w:val="0000FF"/>
          <w:sz w:val="27"/>
          <w:szCs w:val="27"/>
          <w:lang w:val="en-US"/>
        </w:rPr>
        <w:t>Archaeologic</w:t>
      </w:r>
      <w:proofErr w:type="spell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Will Hart—Archaeological Cover-Ups: A Plot to Control History?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RESOURCES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ARTICLE HISTORIES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CONTRIBUTOR BIOGRAPHIES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lastRenderedPageBreak/>
        <w:t>ACKNOWLEDGMENTS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Arial" w:eastAsia="Times New Roman" w:hAnsi="Arial" w:cs="Arial"/>
          <w:color w:val="363636"/>
          <w:sz w:val="27"/>
          <w:szCs w:val="27"/>
          <w:lang w:val="en-US"/>
        </w:rPr>
        <w:pict>
          <v:shape id="buPe134" o:spid="_x0000_i1027" type="#_x0000_t75" alt="" style="width:411.75pt;height:299.25pt"/>
        </w:pic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Regional Map of Tsunami-Affected Areas 2.</w:t>
      </w:r>
      <w:proofErr w:type="gramEnd"/>
      <w:r w:rsidRPr="00E7340C">
        <w:rPr>
          <w:rFonts w:ascii="ff1" w:eastAsia="Times New Roman" w:hAnsi="ff1" w:cs="Arial"/>
          <w:color w:val="363636"/>
          <w:sz w:val="27"/>
          <w:szCs w:val="27"/>
          <w:lang w:val="en-US"/>
        </w:rPr>
        <w:t xml:space="preserve"> Source: UNOSAT Satellite Imagery for All.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Arial" w:eastAsia="Times New Roman" w:hAnsi="Arial" w:cs="Arial"/>
          <w:color w:val="363636"/>
          <w:sz w:val="27"/>
          <w:szCs w:val="27"/>
          <w:lang w:val="en-US"/>
        </w:rPr>
        <w:pict>
          <v:shape id="buPe138" o:spid="_x0000_i1028" type="#_x0000_t75" alt="" style="width:411.75pt;height:299.25pt"/>
        </w:pic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 xml:space="preserve">Post Tsunami—Regional Change Analysis based on Medium </w:t>
      </w:r>
      <w:proofErr w:type="spellStart"/>
      <w:r w:rsidRPr="00E7340C">
        <w:rPr>
          <w:rFonts w:ascii="ff1" w:eastAsia="Times New Roman" w:hAnsi="ff1" w:cs="Arial"/>
          <w:color w:val="363636"/>
          <w:sz w:val="27"/>
          <w:szCs w:val="27"/>
          <w:lang w:val="en-US"/>
        </w:rPr>
        <w:t>Rsolution</w:t>
      </w:r>
      <w:proofErr w:type="spellEnd"/>
      <w:r w:rsidRPr="00E7340C">
        <w:rPr>
          <w:rFonts w:ascii="ff1" w:eastAsia="Times New Roman" w:hAnsi="ff1" w:cs="Arial"/>
          <w:color w:val="363636"/>
          <w:sz w:val="27"/>
          <w:szCs w:val="27"/>
          <w:lang w:val="en-US"/>
        </w:rPr>
        <w:t xml:space="preserve"> Satellite data. Source: UNOSAT Satellite Imagery for All.</w: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 xml:space="preserve">Preston </w:t>
      </w:r>
      <w:proofErr w:type="spellStart"/>
      <w:r w:rsidRPr="00E7340C">
        <w:rPr>
          <w:rFonts w:ascii="ff3" w:eastAsia="Times New Roman" w:hAnsi="ff3" w:cs="Arial"/>
          <w:b/>
          <w:bCs/>
          <w:color w:val="363636"/>
          <w:sz w:val="41"/>
          <w:szCs w:val="41"/>
          <w:lang w:val="en-US"/>
        </w:rPr>
        <w:t>Peet</w:t>
      </w:r>
      <w:proofErr w:type="spellEnd"/>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INTRODUCTION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ON DECEMBER 26, 2004, at 7:58</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A.M.</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local time, an earthquake registering a massive 9.0 on the Richter scale ripped open the sea floor under the Indian Ocean about 100 miles off Northwest Sumatra, Indonesia. According to the National Oceanic and Atmospheric Administration (NOAA), the “Pacific Basin tsunami warning system did not detect a tsunami in the Indian Ocean since there are no buoys in place there.” While the NOAA did try to warn the numerous Pacific Rim nations of the incredibly destructive force heading their way, “the tsunami raced across the ocean at speeds up to 500 mph,” eventually slamming into coastal communities and tourist havens alike, leaving an eventual death toll that some have estimated surpasses 212,000 people, according to CNN and other news sources. The countries worst hit by the disaster, according to</w:t>
      </w:r>
      <w:r w:rsidRPr="00E7340C">
        <w:rPr>
          <w:rFonts w:ascii="Arial" w:eastAsia="Times New Roman" w:hAnsi="Arial" w:cs="Arial"/>
          <w:color w:val="363636"/>
          <w:sz w:val="27"/>
          <w:lang w:val="en-US"/>
        </w:rPr>
        <w:t> </w:t>
      </w:r>
      <w:r w:rsidRPr="00E7340C">
        <w:rPr>
          <w:rFonts w:ascii="ff1" w:eastAsia="Times New Roman" w:hAnsi="ff1" w:cs="Arial"/>
          <w:color w:val="0000FF"/>
          <w:sz w:val="27"/>
          <w:szCs w:val="27"/>
          <w:lang w:val="en-US"/>
        </w:rPr>
        <w:t>www.reliefweb.int</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included India, Indonesia, Kenya, Malaysia, Maldives, Myanmar, Seychelles, Somalia, Sri Lanka, Thailand and the United Republic of Tanzania, with the wave making no distinction between rich and poor, old or young. It wiped out everything in its path and left a scene of devastation and destruction not witnessed by most human beings within living memory (barring victims of atomic blasts and other shock and awe bombardments, perhaps). Similarly, as of this writing, the Gulf Coast of the United States is being buffeted by waves brought about by the relentless force of Hurricane Katrina, with much, if not most, of New Orleans disappearing underwater.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All of these countries and islands lost substantial amounts of not only life, but also vast swaths of land that disappeared underneath the waves. Where just seconds before stood modern hotels, primitive villages, cites and communities full of people busy celebrating a beautiful Christmas holiday, there was suddenly nothing but water, mud and debris—what humans had built was forever wiped clean from the face of the earth, now to be remembered only in stories of that horrible morning that shook the entire world.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Just two groups of living creatures managed to avoid the worst of the disaster. CBS News reported, on January 10, 2005, that many different animals seemed to sense the incoming devastation, from elephants breaking their chains and heading for the hills, to flocks of birds all suddenly taking flight, to dive boat leader Chris Cruz's report of his insistence on following what he described as an ocean erupting with dolphins out into deeper water, where the worst of the wave passed harmlessly underneath them. Did these </w:t>
      </w:r>
      <w:proofErr w:type="gramStart"/>
      <w:r w:rsidRPr="00E7340C">
        <w:rPr>
          <w:rFonts w:ascii="ff1" w:eastAsia="Times New Roman" w:hAnsi="ff1" w:cs="Arial"/>
          <w:color w:val="363636"/>
          <w:sz w:val="27"/>
          <w:szCs w:val="27"/>
          <w:lang w:val="en-US"/>
        </w:rPr>
        <w:t>animals</w:t>
      </w:r>
      <w:proofErr w:type="gramEnd"/>
      <w:r w:rsidRPr="00E7340C">
        <w:rPr>
          <w:rFonts w:ascii="ff1" w:eastAsia="Times New Roman" w:hAnsi="ff1" w:cs="Arial"/>
          <w:color w:val="363636"/>
          <w:sz w:val="27"/>
          <w:szCs w:val="27"/>
          <w:lang w:val="en-US"/>
        </w:rPr>
        <w:t xml:space="preserve"> sense warnings, emanations from the earth itself, a talent that pre-historic peoples may have been endowed with as well, but which we have since unlearned or forgotten? We will discuss this possibility within this anthology, but for now, let's get back to the wave.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Beside proving how fast and completely land can disappear underneath the waves, there are other important facts about the 2004 Christmas tsunami that relate to</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Underground!—The Disinformation Guide to Ancient Civilizations, Astonishing Archaeology and Hidden</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History</w:t>
      </w:r>
      <w:r w:rsidRPr="00E7340C">
        <w:rPr>
          <w:rFonts w:ascii="ff1" w:eastAsia="Times New Roman" w:hAnsi="ff1" w:cs="Arial"/>
          <w:color w:val="363636"/>
          <w:sz w:val="27"/>
          <w:szCs w:val="27"/>
          <w:lang w:val="en-US"/>
        </w:rPr>
        <w:t>.Throughout</w:t>
      </w:r>
      <w:proofErr w:type="spellEnd"/>
      <w:r w:rsidRPr="00E7340C">
        <w:rPr>
          <w:rFonts w:ascii="ff1" w:eastAsia="Times New Roman" w:hAnsi="ff1" w:cs="Arial"/>
          <w:color w:val="363636"/>
          <w:sz w:val="27"/>
          <w:szCs w:val="27"/>
          <w:lang w:val="en-US"/>
        </w:rPr>
        <w:t xml:space="preserve"> the disaster zone, there were small groups of people who saw the receding waters and remembered ancient tales passed down to them by their ancestors, tales which told of how water that disappeared out to sea would return with the same or greater force and bring death and ruin, and how people would run for the hills, often stopping just long enough to pass on a warning to their neighbors before fleeing to safety. On South </w:t>
      </w:r>
      <w:proofErr w:type="spellStart"/>
      <w:r w:rsidRPr="00E7340C">
        <w:rPr>
          <w:rFonts w:ascii="ff1" w:eastAsia="Times New Roman" w:hAnsi="ff1" w:cs="Arial"/>
          <w:color w:val="363636"/>
          <w:sz w:val="27"/>
          <w:szCs w:val="27"/>
          <w:lang w:val="en-US"/>
        </w:rPr>
        <w:t>Surin</w:t>
      </w:r>
      <w:proofErr w:type="spellEnd"/>
      <w:r w:rsidRPr="00E7340C">
        <w:rPr>
          <w:rFonts w:ascii="ff1" w:eastAsia="Times New Roman" w:hAnsi="ff1" w:cs="Arial"/>
          <w:color w:val="363636"/>
          <w:sz w:val="27"/>
          <w:szCs w:val="27"/>
          <w:lang w:val="en-US"/>
        </w:rPr>
        <w:t xml:space="preserve"> in the Andaman Islands, the Morgan sea gypsies remembered these ancient warnings, and managed to save 181 people from the incoming wave. No one knows how long these stories have been passed down from generation to generation or where they originated. What's important is that they were remembered and acted upon by these so-called primitive people who had heard the stories all their lives. The Morgan people did not call these stories myths, or allegories, or interpretations of things their ancestors saw but did not understand—they took the stories at face value and hence saved their lives and those of many others when the chips were down and the waves came to claim huge parts of the land and its inhabitants for their own.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There, spread over a mile or more just off the coast of their ancient and historic temple-laden city, lay the ruins of an obviously mud-and-</w:t>
      </w:r>
      <w:proofErr w:type="spellStart"/>
      <w:r w:rsidRPr="00E7340C">
        <w:rPr>
          <w:rFonts w:ascii="ff4" w:eastAsia="Times New Roman" w:hAnsi="ff4" w:cs="Arial"/>
          <w:b/>
          <w:bCs/>
          <w:color w:val="363636"/>
          <w:sz w:val="27"/>
          <w:szCs w:val="27"/>
          <w:lang w:val="en-US"/>
        </w:rPr>
        <w:t>barnacleencrusted</w:t>
      </w:r>
      <w:proofErr w:type="spellEnd"/>
      <w:r w:rsidRPr="00E7340C">
        <w:rPr>
          <w:rFonts w:ascii="ff4" w:eastAsia="Times New Roman" w:hAnsi="ff4" w:cs="Arial"/>
          <w:b/>
          <w:bCs/>
          <w:color w:val="363636"/>
          <w:sz w:val="27"/>
          <w:szCs w:val="27"/>
          <w:lang w:val="en-US"/>
        </w:rPr>
        <w:t xml:space="preserve"> city, with “refrigerator sized blocks” laying all over the place, exposed in the moments just before the sea returned.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Besides the devastation to land and people wrought by the tsunami, something magical happened directly as a result of this wave.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As the water receded prior to the incoming tidal wave, residents of </w:t>
      </w:r>
      <w:proofErr w:type="spellStart"/>
      <w:r w:rsidRPr="00E7340C">
        <w:rPr>
          <w:rFonts w:ascii="ff1" w:eastAsia="Times New Roman" w:hAnsi="ff1" w:cs="Arial"/>
          <w:color w:val="363636"/>
          <w:sz w:val="27"/>
          <w:szCs w:val="27"/>
          <w:lang w:val="en-US"/>
        </w:rPr>
        <w:t>Mahabalipuram</w:t>
      </w:r>
      <w:proofErr w:type="spellEnd"/>
      <w:r w:rsidRPr="00E7340C">
        <w:rPr>
          <w:rFonts w:ascii="ff1" w:eastAsia="Times New Roman" w:hAnsi="ff1" w:cs="Arial"/>
          <w:color w:val="363636"/>
          <w:sz w:val="27"/>
          <w:szCs w:val="27"/>
          <w:lang w:val="en-US"/>
        </w:rPr>
        <w:t>, India—where author Graham Hancock</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Fingerprints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of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Gods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had insisted to archaeologists, back in 2001, that explorations off the coast to search for a sunken city be undertaken—stood in awe. There, spread over a mile or more just off the coast of their ancient and historic temple-laden city, lay the ruins of an obviously ancient mud-and-barnacle-encrusted city, with “refrigerator sized blocks” laying all over the place, exposed in the moments just before the sea returned.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“You could see the destroyed walls covered in coral, and the broken-down temple in the middle,” said </w:t>
      </w:r>
      <w:proofErr w:type="spellStart"/>
      <w:r w:rsidRPr="00E7340C">
        <w:rPr>
          <w:rFonts w:ascii="ff1" w:eastAsia="Times New Roman" w:hAnsi="ff1" w:cs="Arial"/>
          <w:color w:val="363636"/>
          <w:sz w:val="27"/>
          <w:szCs w:val="27"/>
          <w:lang w:val="en-US"/>
        </w:rPr>
        <w:t>Durai</w:t>
      </w:r>
      <w:proofErr w:type="spellEnd"/>
      <w:r w:rsidRPr="00E7340C">
        <w:rPr>
          <w:rFonts w:ascii="ff1" w:eastAsia="Times New Roman" w:hAnsi="ff1" w:cs="Arial"/>
          <w:color w:val="363636"/>
          <w:sz w:val="27"/>
          <w:szCs w:val="27"/>
          <w:lang w:val="en-US"/>
        </w:rPr>
        <w:t>, a fisherman quoted by CBS News on March 17, 2005. “My grandfathers said there was a port here once and a temple, but suddenly we could see it was real, we could see that something was out there.”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While mainstream reports put the city's submergence at just 1,200-1,500 years ago, Hancock points out on his Web site and in his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Underworld</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that there are no contemporary reports from that time describing such a disaster. One would imagine that a large part of an inhabited city being swallowed by the sea might elicit some sort of mention in contemporary chronicles, but there are none—yet there are such tales in Indian “myths” that date back some 5,000 years and more. There is also the evidence </w:t>
      </w:r>
      <w:r w:rsidRPr="00E7340C">
        <w:rPr>
          <w:rFonts w:ascii="ff1" w:eastAsia="Times New Roman" w:hAnsi="ff1" w:cs="Arial"/>
          <w:color w:val="363636"/>
          <w:sz w:val="27"/>
          <w:szCs w:val="27"/>
          <w:lang w:val="en-US"/>
        </w:rPr>
        <w:lastRenderedPageBreak/>
        <w:t>from inundation maps created by Dr. Glenn Milne of Durham University—illustrating how much land was covered by the rising seas in stages at the end of the last ice age—which seem to prove there has been no land-subsidence in that area over the last 6,000 years, meaning that whoever built that submerged and briefly exposed ancient city did so a long time ago, in a time when human beings were supposed to still be in the very beginning stages of limited agriculture and small communities. If it was built before the seas rose at the end of the last ice age, that civilization would be thousands</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of</w:t>
      </w:r>
      <w:proofErr w:type="gramEnd"/>
      <w:r w:rsidRPr="00E7340C">
        <w:rPr>
          <w:rFonts w:ascii="ff1" w:eastAsia="Times New Roman" w:hAnsi="ff1" w:cs="Arial"/>
          <w:color w:val="363636"/>
          <w:sz w:val="27"/>
          <w:szCs w:val="27"/>
          <w:lang w:val="en-US"/>
        </w:rPr>
        <w:t xml:space="preserve"> years older than any civilization accepted by the current mainstream archaeological view. The same wave action that temporarily brought the ancient underwater kingdom back to the light of day also, by dredging away huge layers of sand from the beaches, exposed a number of ancient and previously unknown sculptures of lions, flying horses and other figures still being studied.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All these amazing discoveries and many more were of cities and kingdoms thought for centuries to have been nothing but myth, but strong-willed and imaginative individuals proved them real beyond any shadow of a doubt.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It took a number of independent explorers and characters to bring cities and cultures that had been widely believed to be merely myth to light over the years. Heinrich Schliemann “discovered” the “mythical” Troy in 1870, after being ridiculed by those in the “know” for years, earning himself fame, fortune and a reputation for life. Sir Arthur Evans undertook excavations near the modern capital of </w:t>
      </w:r>
      <w:proofErr w:type="spellStart"/>
      <w:r w:rsidRPr="00E7340C">
        <w:rPr>
          <w:rFonts w:ascii="ff1" w:eastAsia="Times New Roman" w:hAnsi="ff1" w:cs="Arial"/>
          <w:color w:val="363636"/>
          <w:sz w:val="27"/>
          <w:szCs w:val="27"/>
          <w:lang w:val="en-US"/>
        </w:rPr>
        <w:t>Heraklion</w:t>
      </w:r>
      <w:proofErr w:type="spellEnd"/>
      <w:r w:rsidRPr="00E7340C">
        <w:rPr>
          <w:rFonts w:ascii="ff1" w:eastAsia="Times New Roman" w:hAnsi="ff1" w:cs="Arial"/>
          <w:color w:val="363636"/>
          <w:sz w:val="27"/>
          <w:szCs w:val="27"/>
          <w:lang w:val="en-US"/>
        </w:rPr>
        <w:t xml:space="preserve"> on the northern coast of the island of Crete after hearing and, more importantly,</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taking seriously</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local folk tales, and turned “mythical” Minoan civilization back into “real” history when he uncovered the legendary Palace of Knossos at the tail end of the Nineteenth Century. In 1911, explorer and adventurer Hiram Bingham went searching the jungle-covered mountains of Peru for </w:t>
      </w:r>
      <w:proofErr w:type="spellStart"/>
      <w:r w:rsidRPr="00E7340C">
        <w:rPr>
          <w:rFonts w:ascii="ff1" w:eastAsia="Times New Roman" w:hAnsi="ff1" w:cs="Arial"/>
          <w:color w:val="363636"/>
          <w:sz w:val="27"/>
          <w:szCs w:val="27"/>
          <w:lang w:val="en-US"/>
        </w:rPr>
        <w:t>Vilcabamba</w:t>
      </w:r>
      <w:proofErr w:type="spellEnd"/>
      <w:r w:rsidRPr="00E7340C">
        <w:rPr>
          <w:rFonts w:ascii="ff1" w:eastAsia="Times New Roman" w:hAnsi="ff1" w:cs="Arial"/>
          <w:color w:val="363636"/>
          <w:sz w:val="27"/>
          <w:szCs w:val="27"/>
          <w:lang w:val="en-US"/>
        </w:rPr>
        <w:t xml:space="preserve">, the final stronghold of the last ruler of the Incas, </w:t>
      </w:r>
      <w:proofErr w:type="spellStart"/>
      <w:r w:rsidRPr="00E7340C">
        <w:rPr>
          <w:rFonts w:ascii="ff1" w:eastAsia="Times New Roman" w:hAnsi="ff1" w:cs="Arial"/>
          <w:color w:val="363636"/>
          <w:sz w:val="27"/>
          <w:szCs w:val="27"/>
          <w:lang w:val="en-US"/>
        </w:rPr>
        <w:t>Tupac</w:t>
      </w:r>
      <w:proofErr w:type="spellEnd"/>
      <w:r w:rsidRPr="00E7340C">
        <w:rPr>
          <w:rFonts w:ascii="ff1" w:eastAsia="Times New Roman" w:hAnsi="ff1" w:cs="Arial"/>
          <w:color w:val="363636"/>
          <w:sz w:val="27"/>
          <w:szCs w:val="27"/>
          <w:lang w:val="en-US"/>
        </w:rPr>
        <w:t xml:space="preserve"> </w:t>
      </w:r>
      <w:proofErr w:type="spellStart"/>
      <w:r w:rsidRPr="00E7340C">
        <w:rPr>
          <w:rFonts w:ascii="ff1" w:eastAsia="Times New Roman" w:hAnsi="ff1" w:cs="Arial"/>
          <w:color w:val="363636"/>
          <w:sz w:val="27"/>
          <w:szCs w:val="27"/>
          <w:lang w:val="en-US"/>
        </w:rPr>
        <w:t>Amaru</w:t>
      </w:r>
      <w:proofErr w:type="spellEnd"/>
      <w:r w:rsidRPr="00E7340C">
        <w:rPr>
          <w:rFonts w:ascii="ff1" w:eastAsia="Times New Roman" w:hAnsi="ff1" w:cs="Arial"/>
          <w:color w:val="363636"/>
          <w:sz w:val="27"/>
          <w:szCs w:val="27"/>
          <w:lang w:val="en-US"/>
        </w:rPr>
        <w:t>. A local farmer told Bingham of a fabulous fortress at the top of the mountain at the foot of which his party was camped. While the rest of his exhausted party remained waiting below, Bingham, along with one member of the accompanying Peruvian military force, climbed with the farmer up the mountain until he beheld—straddling the very top of a mountain with sheer drops to all sides and constructed of megalithic stones cut and fitted with the precision of modern-day masons—the now world-famous and beautiful beyond belief Machu Picchu. All these amazing discoveries and many more were of cities and kingdoms thought for centuries and longer to have been nothing but myth, but strong-willed and imaginative individuals proved them real beyond any shadow of a doubt. These discoveries were all on land—what lies waiting for us beneath the waves, where even more ancient myths and stories tell of hidden cities and lands built before the flood, in some distant Golden Time?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Incredibly ancient tales and modern claims of finds of lost cities under the sea abound around the world. From the classic and oft-described as fantastical stories about Atlantis and </w:t>
      </w:r>
      <w:proofErr w:type="spellStart"/>
      <w:r w:rsidRPr="00E7340C">
        <w:rPr>
          <w:rFonts w:ascii="ff1" w:eastAsia="Times New Roman" w:hAnsi="ff1" w:cs="Arial"/>
          <w:color w:val="363636"/>
          <w:sz w:val="27"/>
          <w:szCs w:val="27"/>
          <w:lang w:val="en-US"/>
        </w:rPr>
        <w:t>Lemuria</w:t>
      </w:r>
      <w:proofErr w:type="spellEnd"/>
      <w:r w:rsidRPr="00E7340C">
        <w:rPr>
          <w:rFonts w:ascii="ff1" w:eastAsia="Times New Roman" w:hAnsi="ff1" w:cs="Arial"/>
          <w:color w:val="363636"/>
          <w:sz w:val="27"/>
          <w:szCs w:val="27"/>
          <w:lang w:val="en-US"/>
        </w:rPr>
        <w:t xml:space="preserve">, to the possibly man-made or man-altered castle-like </w:t>
      </w:r>
      <w:r w:rsidRPr="00E7340C">
        <w:rPr>
          <w:rFonts w:ascii="ff1" w:eastAsia="Times New Roman" w:hAnsi="ff1" w:cs="Arial"/>
          <w:color w:val="363636"/>
          <w:sz w:val="27"/>
          <w:szCs w:val="27"/>
          <w:lang w:val="en-US"/>
        </w:rPr>
        <w:lastRenderedPageBreak/>
        <w:t xml:space="preserve">monuments discovered in the last 20 years just meters under the waves off </w:t>
      </w:r>
      <w:proofErr w:type="spellStart"/>
      <w:r w:rsidRPr="00E7340C">
        <w:rPr>
          <w:rFonts w:ascii="ff1" w:eastAsia="Times New Roman" w:hAnsi="ff1" w:cs="Arial"/>
          <w:color w:val="363636"/>
          <w:sz w:val="27"/>
          <w:szCs w:val="27"/>
          <w:lang w:val="en-US"/>
        </w:rPr>
        <w:t>Yonaguni</w:t>
      </w:r>
      <w:proofErr w:type="spellEnd"/>
      <w:r w:rsidRPr="00E7340C">
        <w:rPr>
          <w:rFonts w:ascii="ff1" w:eastAsia="Times New Roman" w:hAnsi="ff1" w:cs="Arial"/>
          <w:color w:val="363636"/>
          <w:sz w:val="27"/>
          <w:szCs w:val="27"/>
          <w:lang w:val="en-US"/>
        </w:rPr>
        <w:t xml:space="preserve">, Japan, to an even more mysterious sunken sister city to the already enigmatic Nan </w:t>
      </w:r>
      <w:proofErr w:type="spellStart"/>
      <w:r w:rsidRPr="00E7340C">
        <w:rPr>
          <w:rFonts w:ascii="ff1" w:eastAsia="Times New Roman" w:hAnsi="ff1" w:cs="Arial"/>
          <w:color w:val="363636"/>
          <w:sz w:val="27"/>
          <w:szCs w:val="27"/>
          <w:lang w:val="en-US"/>
        </w:rPr>
        <w:t>Madol</w:t>
      </w:r>
      <w:proofErr w:type="spellEnd"/>
      <w:r w:rsidRPr="00E7340C">
        <w:rPr>
          <w:rFonts w:ascii="ff1" w:eastAsia="Times New Roman" w:hAnsi="ff1" w:cs="Arial"/>
          <w:color w:val="363636"/>
          <w:sz w:val="27"/>
          <w:szCs w:val="27"/>
          <w:lang w:val="en-US"/>
        </w:rPr>
        <w:t xml:space="preserve"> of the South Pacific, the sinking of these cities is often explained in myth and folklore as disasters brought about by vengeful gods against people grown cocky, arrogant, warlike or simply unlucky.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Hancock, in his groundbreaking and beautiful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Underworld</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uses the inundation maps of Dr. Milne to graphically illustrate that as the last ice age ended the waters rose in stages, steadily eating away at shorelines around the world, changing the very shape of the land. Humanity lost up to, and possibly more than, 25 million square kilometers (about 10 million square miles, or five percent, of the earth's surface) of arid, habitable land to the rising waters as the ice caps melted and sea levels drastically changed the landscape all over the globe. As Hancock writes 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Underworld</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“That is roughly equivalent to the combined area of the United States (9.6 million square kilometers) and the</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whole</w:t>
      </w:r>
      <w:proofErr w:type="gramEnd"/>
      <w:r w:rsidRPr="00E7340C">
        <w:rPr>
          <w:rFonts w:ascii="ff1" w:eastAsia="Times New Roman" w:hAnsi="ff1" w:cs="Arial"/>
          <w:color w:val="363636"/>
          <w:sz w:val="27"/>
          <w:szCs w:val="27"/>
          <w:lang w:val="en-US"/>
        </w:rPr>
        <w:t xml:space="preserve"> of South America (17 million square kilometers). It is an area almost three times as large as Canada and much larger than China and Europe combined.” The possibility that the sea hides a large amount of human history has to be considered and serious explorations must be undertaken. A few courageous explorers and thinkers are doing just that.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New discoveries are throwing old dogmatic paradigms, and what science thinks it really “knows” about the past, and even the present, into wild disarray on an almost daily basis, as the discovery, mentioned above, that the sunken city long rumored to lie off the coast of </w:t>
      </w:r>
      <w:proofErr w:type="spellStart"/>
      <w:r w:rsidRPr="00E7340C">
        <w:rPr>
          <w:rFonts w:ascii="ff1" w:eastAsia="Times New Roman" w:hAnsi="ff1" w:cs="Arial"/>
          <w:color w:val="363636"/>
          <w:sz w:val="27"/>
          <w:szCs w:val="27"/>
          <w:lang w:val="en-US"/>
        </w:rPr>
        <w:t>Mahabalipuram</w:t>
      </w:r>
      <w:proofErr w:type="spellEnd"/>
      <w:r w:rsidRPr="00E7340C">
        <w:rPr>
          <w:rFonts w:ascii="ff1" w:eastAsia="Times New Roman" w:hAnsi="ff1" w:cs="Arial"/>
          <w:color w:val="363636"/>
          <w:sz w:val="27"/>
          <w:szCs w:val="27"/>
          <w:lang w:val="en-US"/>
        </w:rPr>
        <w:t xml:space="preserve"> really</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does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exist amply demonstrates. But that's not nearly the only sunken settlement reported discovered in recent years.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 xml:space="preserve">“What we see in our high-resolution sonar images are limitless, rolling, white sand plains and, in the middle of this beautiful white sand, there are clear man-made large-size architectural designs. It looks like when you fly over an urban development in a plane and you see high ways, tunnels and buildings,” </w:t>
      </w:r>
      <w:proofErr w:type="spellStart"/>
      <w:r w:rsidRPr="00E7340C">
        <w:rPr>
          <w:rFonts w:ascii="ff4" w:eastAsia="Times New Roman" w:hAnsi="ff4" w:cs="Arial"/>
          <w:b/>
          <w:bCs/>
          <w:color w:val="363636"/>
          <w:sz w:val="27"/>
          <w:szCs w:val="27"/>
          <w:lang w:val="en-US"/>
        </w:rPr>
        <w:t>Zelitsky</w:t>
      </w:r>
      <w:proofErr w:type="spellEnd"/>
      <w:r w:rsidRPr="00E7340C">
        <w:rPr>
          <w:rFonts w:ascii="ff4" w:eastAsia="Times New Roman" w:hAnsi="ff4" w:cs="Arial"/>
          <w:b/>
          <w:bCs/>
          <w:color w:val="363636"/>
          <w:sz w:val="27"/>
          <w:szCs w:val="27"/>
          <w:lang w:val="en-US"/>
        </w:rPr>
        <w:t xml:space="preserve"> told Reuters about their enigmatic deep-water discovery.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Dr. Penny </w:t>
      </w:r>
      <w:proofErr w:type="spellStart"/>
      <w:r w:rsidRPr="00E7340C">
        <w:rPr>
          <w:rFonts w:ascii="ff1" w:eastAsia="Times New Roman" w:hAnsi="ff1" w:cs="Arial"/>
          <w:color w:val="363636"/>
          <w:sz w:val="27"/>
          <w:szCs w:val="27"/>
          <w:lang w:val="en-US"/>
        </w:rPr>
        <w:t>Spikins</w:t>
      </w:r>
      <w:proofErr w:type="spellEnd"/>
      <w:r w:rsidRPr="00E7340C">
        <w:rPr>
          <w:rFonts w:ascii="ff1" w:eastAsia="Times New Roman" w:hAnsi="ff1" w:cs="Arial"/>
          <w:color w:val="363636"/>
          <w:sz w:val="27"/>
          <w:szCs w:val="27"/>
          <w:lang w:val="en-US"/>
        </w:rPr>
        <w:t xml:space="preserve"> of Newcastle University, the leader of the multinational research team behind the Submerged Prehistoric Landscapes Project reported</w:t>
      </w:r>
      <w:r w:rsidRPr="00E7340C">
        <w:rPr>
          <w:rFonts w:ascii="Arial" w:eastAsia="Times New Roman" w:hAnsi="Arial" w:cs="Arial"/>
          <w:color w:val="363636"/>
          <w:sz w:val="27"/>
          <w:lang w:val="en-US"/>
        </w:rPr>
        <w:t> </w:t>
      </w:r>
      <w:r w:rsidRPr="00E7340C">
        <w:rPr>
          <w:rFonts w:ascii="ff1" w:eastAsia="Times New Roman" w:hAnsi="ff1" w:cs="Arial"/>
          <w:color w:val="0000FF"/>
          <w:sz w:val="27"/>
          <w:szCs w:val="27"/>
          <w:lang w:val="en-US"/>
        </w:rPr>
        <w:t>Scotsman.com</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made discoveries of two separate Stone Age settlements underneath the North Sea off the coast of Scotland (both found in the same general location, near the mouth of the river Tyne), long suspected ever since a Neolithic harpoon was dredged from the sea floor early in the Twentieth Century by a fishing trawler. One site is thought to date to the late Mesolithic period between 5,000 and 10,000 years ago, and the other to the early Mesolithic period, 10,000 years or more.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Respected undersea explorer Robert Ballard, who discovered and extensively photographed the final resting place of the ocean liner</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Titanic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at the bottom of the North Atlantic in 1985, located the German WWII battleship</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Bismarck</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 even found John F. Kennedy's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PT-109</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has postulated that the Black Sea was flooded in a </w:t>
      </w:r>
      <w:r w:rsidRPr="00E7340C">
        <w:rPr>
          <w:rFonts w:ascii="ff1" w:eastAsia="Times New Roman" w:hAnsi="ff1" w:cs="Arial"/>
          <w:color w:val="363636"/>
          <w:sz w:val="27"/>
          <w:szCs w:val="27"/>
          <w:lang w:val="en-US"/>
        </w:rPr>
        <w:lastRenderedPageBreak/>
        <w:t>cataclysmic flood 7,600 years ago (leading many to believe that this event was the catalyst for the Bible's flood stories, though many others ridicule this idea). In 2000, while exploring the depths of the Black Sea on a</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NationalGeographic</w:t>
      </w:r>
      <w:proofErr w:type="spellEnd"/>
      <w:r w:rsidRPr="00E7340C">
        <w:rPr>
          <w:rFonts w:ascii="ff1" w:eastAsia="Times New Roman" w:hAnsi="ff1" w:cs="Arial"/>
          <w:color w:val="363636"/>
          <w:sz w:val="27"/>
          <w:szCs w:val="27"/>
          <w:lang w:val="en-US"/>
        </w:rPr>
        <w:t>-backed</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expedition, using side-scan radar, a visual imaging vehicle and a remote robot-like device to collect samples, his team discovered not only five of the best-preserved ancient wooden ships ever found, in the oxygen-deprived waters 656 feet (about 200 meters) below the surface, but at a separate site off the coast of </w:t>
      </w:r>
      <w:proofErr w:type="spellStart"/>
      <w:r w:rsidRPr="00E7340C">
        <w:rPr>
          <w:rFonts w:ascii="ff1" w:eastAsia="Times New Roman" w:hAnsi="ff1" w:cs="Arial"/>
          <w:color w:val="363636"/>
          <w:sz w:val="27"/>
          <w:szCs w:val="27"/>
          <w:lang w:val="en-US"/>
        </w:rPr>
        <w:t>Sinop</w:t>
      </w:r>
      <w:proofErr w:type="spellEnd"/>
      <w:r w:rsidRPr="00E7340C">
        <w:rPr>
          <w:rFonts w:ascii="ff1" w:eastAsia="Times New Roman" w:hAnsi="ff1" w:cs="Arial"/>
          <w:color w:val="363636"/>
          <w:sz w:val="27"/>
          <w:szCs w:val="27"/>
          <w:lang w:val="en-US"/>
        </w:rPr>
        <w:t>, Turkey, he found what appeared to be five carved wooden artifacts and the remains of human habitation, a 39 by 13 foot rectangular structure at 311 feet (over 100 meters) under the surface. Further research is still underway as this book goes to press.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On May 14, 2001, Reuters reported the alleged discovery, at an almost unbelievable 600-700 meters (about 2,200 feet) below sea level, of a humongous site spread across 20 kilometers that looks remarkably like a human-built city, strewn with huge blocks of stone and what appear to be pyramid-shaped structures, as well as roads and other buildings. Located off the western tip of Cuba, off the </w:t>
      </w:r>
      <w:proofErr w:type="spellStart"/>
      <w:r w:rsidRPr="00E7340C">
        <w:rPr>
          <w:rFonts w:ascii="ff1" w:eastAsia="Times New Roman" w:hAnsi="ff1" w:cs="Arial"/>
          <w:color w:val="363636"/>
          <w:sz w:val="27"/>
          <w:szCs w:val="27"/>
          <w:lang w:val="en-US"/>
        </w:rPr>
        <w:t>Guanahacabibes</w:t>
      </w:r>
      <w:proofErr w:type="spellEnd"/>
      <w:r w:rsidRPr="00E7340C">
        <w:rPr>
          <w:rFonts w:ascii="ff1" w:eastAsia="Times New Roman" w:hAnsi="ff1" w:cs="Arial"/>
          <w:color w:val="363636"/>
          <w:sz w:val="27"/>
          <w:szCs w:val="27"/>
          <w:lang w:val="en-US"/>
        </w:rPr>
        <w:t xml:space="preserve"> Peninsula on what's known as the Cuban Shelf, again, as with Ballard's finds in the Black Sea, this is a seriously anomalous discovery made by respected researchers not known for making wild, unsubstantiated claims, and again this was an accidental discovery. Paulina </w:t>
      </w:r>
      <w:proofErr w:type="spellStart"/>
      <w:r w:rsidRPr="00E7340C">
        <w:rPr>
          <w:rFonts w:ascii="ff1" w:eastAsia="Times New Roman" w:hAnsi="ff1" w:cs="Arial"/>
          <w:color w:val="363636"/>
          <w:sz w:val="27"/>
          <w:szCs w:val="27"/>
          <w:lang w:val="en-US"/>
        </w:rPr>
        <w:t>Zelitsky</w:t>
      </w:r>
      <w:proofErr w:type="spellEnd"/>
      <w:r w:rsidRPr="00E7340C">
        <w:rPr>
          <w:rFonts w:ascii="ff1" w:eastAsia="Times New Roman" w:hAnsi="ff1" w:cs="Arial"/>
          <w:color w:val="363636"/>
          <w:sz w:val="27"/>
          <w:szCs w:val="27"/>
          <w:lang w:val="en-US"/>
        </w:rPr>
        <w:t xml:space="preserve">, who with husband Paul </w:t>
      </w:r>
      <w:proofErr w:type="spellStart"/>
      <w:r w:rsidRPr="00E7340C">
        <w:rPr>
          <w:rFonts w:ascii="ff1" w:eastAsia="Times New Roman" w:hAnsi="ff1" w:cs="Arial"/>
          <w:color w:val="363636"/>
          <w:sz w:val="27"/>
          <w:szCs w:val="27"/>
          <w:lang w:val="en-US"/>
        </w:rPr>
        <w:t>Weinzweig</w:t>
      </w:r>
      <w:proofErr w:type="spellEnd"/>
      <w:r w:rsidRPr="00E7340C">
        <w:rPr>
          <w:rFonts w:ascii="ff1" w:eastAsia="Times New Roman" w:hAnsi="ff1" w:cs="Arial"/>
          <w:color w:val="363636"/>
          <w:sz w:val="27"/>
          <w:szCs w:val="27"/>
          <w:lang w:val="en-US"/>
        </w:rPr>
        <w:t xml:space="preserve"> owns and operates the Canadian company Advanced Digital Communications (ADC), with offices in both Cuba and Canada, was not seeking sunken cities but was rather engaged in underwater surveying, searching for sunken treasure ships in cooperation with the Cuban</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government</w:t>
      </w:r>
      <w:proofErr w:type="gramEnd"/>
      <w:r w:rsidRPr="00E7340C">
        <w:rPr>
          <w:rFonts w:ascii="ff1" w:eastAsia="Times New Roman" w:hAnsi="ff1" w:cs="Arial"/>
          <w:color w:val="363636"/>
          <w:sz w:val="27"/>
          <w:szCs w:val="27"/>
          <w:lang w:val="en-US"/>
        </w:rPr>
        <w:t>. (In November 2000, they discovered and filmed the U.S. battleship</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USS</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Maine</w:t>
      </w:r>
      <w:proofErr w:type="gramStart"/>
      <w:r w:rsidRPr="00E7340C">
        <w:rPr>
          <w:rFonts w:ascii="ff1" w:eastAsia="Times New Roman" w:hAnsi="ff1" w:cs="Arial"/>
          <w:color w:val="363636"/>
          <w:sz w:val="27"/>
          <w:szCs w:val="27"/>
          <w:lang w:val="en-US"/>
        </w:rPr>
        <w:t>,which</w:t>
      </w:r>
      <w:proofErr w:type="spellEnd"/>
      <w:proofErr w:type="gramEnd"/>
      <w:r w:rsidRPr="00E7340C">
        <w:rPr>
          <w:rFonts w:ascii="ff1" w:eastAsia="Times New Roman" w:hAnsi="ff1" w:cs="Arial"/>
          <w:color w:val="363636"/>
          <w:sz w:val="27"/>
          <w:szCs w:val="27"/>
          <w:lang w:val="en-US"/>
        </w:rPr>
        <w:t xml:space="preserve"> blew up and sank in 1898, instigating the Cuban-American war that brought Theodore Roosevelt military fame and, eventually, the U.S. presidency.) “What we see in our high-resolution sonar images are limitless, rolling, white sand plains and, in the middle of this beautiful white sand, there are clear man-made, large-size architectural designs. It looks like when you fly over an urban development in a plane and you see highways, tunnels and buildings,” </w:t>
      </w:r>
      <w:proofErr w:type="spellStart"/>
      <w:r w:rsidRPr="00E7340C">
        <w:rPr>
          <w:rFonts w:ascii="ff1" w:eastAsia="Times New Roman" w:hAnsi="ff1" w:cs="Arial"/>
          <w:color w:val="363636"/>
          <w:sz w:val="27"/>
          <w:szCs w:val="27"/>
          <w:lang w:val="en-US"/>
        </w:rPr>
        <w:t>Zelitsky</w:t>
      </w:r>
      <w:proofErr w:type="spellEnd"/>
      <w:r w:rsidRPr="00E7340C">
        <w:rPr>
          <w:rFonts w:ascii="ff1" w:eastAsia="Times New Roman" w:hAnsi="ff1" w:cs="Arial"/>
          <w:color w:val="363636"/>
          <w:sz w:val="27"/>
          <w:szCs w:val="27"/>
          <w:lang w:val="en-US"/>
        </w:rPr>
        <w:t xml:space="preserve"> told Reuters about their enigmatic, deep-water discovery. Her husband </w:t>
      </w:r>
      <w:proofErr w:type="spellStart"/>
      <w:r w:rsidRPr="00E7340C">
        <w:rPr>
          <w:rFonts w:ascii="ff1" w:eastAsia="Times New Roman" w:hAnsi="ff1" w:cs="Arial"/>
          <w:color w:val="363636"/>
          <w:sz w:val="27"/>
          <w:szCs w:val="27"/>
          <w:lang w:val="en-US"/>
        </w:rPr>
        <w:t>Weinzweig</w:t>
      </w:r>
      <w:proofErr w:type="spellEnd"/>
      <w:r w:rsidRPr="00E7340C">
        <w:rPr>
          <w:rFonts w:ascii="ff1" w:eastAsia="Times New Roman" w:hAnsi="ff1" w:cs="Arial"/>
          <w:color w:val="363636"/>
          <w:sz w:val="27"/>
          <w:szCs w:val="27"/>
          <w:lang w:val="en-US"/>
        </w:rPr>
        <w:t xml:space="preserve"> told Reuters, “We had been looking at the images for some months, and keep a picture on the wall showing pyramids in the Yucatán, and let's just say they kept reminding us of these structures. They really do look like an urban development.”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The study of archaeology is rife with misinterpretation and dogmatic insistence on one view of history, that human beings have only been civilized for the briefest span of time, and that only accredited, “professional” archaeologists are able to reach conclusions that are worth consideration when it comes to our ancient past—and even then the professional label doesn't always help.</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Then there's the American explorer Robert </w:t>
      </w:r>
      <w:proofErr w:type="spellStart"/>
      <w:r w:rsidRPr="00E7340C">
        <w:rPr>
          <w:rFonts w:ascii="ff1" w:eastAsia="Times New Roman" w:hAnsi="ff1" w:cs="Arial"/>
          <w:color w:val="363636"/>
          <w:sz w:val="27"/>
          <w:szCs w:val="27"/>
          <w:lang w:val="en-US"/>
        </w:rPr>
        <w:t>Sarmast</w:t>
      </w:r>
      <w:proofErr w:type="spellEnd"/>
      <w:r w:rsidRPr="00E7340C">
        <w:rPr>
          <w:rFonts w:ascii="ff1" w:eastAsia="Times New Roman" w:hAnsi="ff1" w:cs="Arial"/>
          <w:color w:val="363636"/>
          <w:sz w:val="27"/>
          <w:szCs w:val="27"/>
          <w:lang w:val="en-US"/>
        </w:rPr>
        <w:t xml:space="preserve">, who claimed in November 2004 to have discovered the remains of Atlantis 80 kilometers (about 50 miles) southeast of Cyprus. Conducting sonar scanning of the seabed 1.5 kilometers (just under one mile) </w:t>
      </w:r>
      <w:r w:rsidRPr="00E7340C">
        <w:rPr>
          <w:rFonts w:ascii="ff1" w:eastAsia="Times New Roman" w:hAnsi="ff1" w:cs="Arial"/>
          <w:color w:val="363636"/>
          <w:sz w:val="27"/>
          <w:szCs w:val="27"/>
          <w:lang w:val="en-US"/>
        </w:rPr>
        <w:lastRenderedPageBreak/>
        <w:t xml:space="preserve">below the surface between Cyprus and Syria, </w:t>
      </w:r>
      <w:proofErr w:type="spellStart"/>
      <w:r w:rsidRPr="00E7340C">
        <w:rPr>
          <w:rFonts w:ascii="ff1" w:eastAsia="Times New Roman" w:hAnsi="ff1" w:cs="Arial"/>
          <w:color w:val="363636"/>
          <w:sz w:val="27"/>
          <w:szCs w:val="27"/>
          <w:lang w:val="en-US"/>
        </w:rPr>
        <w:t>Sarmast</w:t>
      </w:r>
      <w:proofErr w:type="spellEnd"/>
      <w:r w:rsidRPr="00E7340C">
        <w:rPr>
          <w:rFonts w:ascii="ff1" w:eastAsia="Times New Roman" w:hAnsi="ff1" w:cs="Arial"/>
          <w:color w:val="363636"/>
          <w:sz w:val="27"/>
          <w:szCs w:val="27"/>
          <w:lang w:val="en-US"/>
        </w:rPr>
        <w:t xml:space="preserve"> claims to have located man-made walls of incredible dimensions, including one wall said to stretch as long as three kilometers, as well as man-dug trenches. “We found more than 60-70 points that are a perfect match with Plato's detailed description of the general layout of the acropolis hill of Atlantis. The match of the dimensions and the coordinates provided by our sonar with Plato's description are so accurate that, if this is not indeed the acropolis of Atlantis, then this is the world's greatest coincidence,” </w:t>
      </w:r>
      <w:proofErr w:type="spellStart"/>
      <w:r w:rsidRPr="00E7340C">
        <w:rPr>
          <w:rFonts w:ascii="ff1" w:eastAsia="Times New Roman" w:hAnsi="ff1" w:cs="Arial"/>
          <w:color w:val="363636"/>
          <w:sz w:val="27"/>
          <w:szCs w:val="27"/>
          <w:lang w:val="en-US"/>
        </w:rPr>
        <w:t>Sarmast</w:t>
      </w:r>
      <w:proofErr w:type="spellEnd"/>
      <w:r w:rsidRPr="00E7340C">
        <w:rPr>
          <w:rFonts w:ascii="ff1" w:eastAsia="Times New Roman" w:hAnsi="ff1" w:cs="Arial"/>
          <w:color w:val="363636"/>
          <w:sz w:val="27"/>
          <w:szCs w:val="27"/>
          <w:lang w:val="en-US"/>
        </w:rPr>
        <w:t xml:space="preserve"> told CNN. Although his sonar imaging was hazy (and took much imagination on the part of this editor, anyway) to see anything remotely resembling an underwater city, the response of the mainstream press was informative—the story was picked up and given press all over the world both online and in print newspapers, proving that tales of Atlantis and other mysteries of our distant past still intrigue and grab attention.</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HOW FAR BACK DID YOU SAY?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For the past few decades the accepted academic estimates put modern humans appearing on the scene between 100,000 and 150,000 years ago, then spending the next 140,000 to 90,000 years spreading about the globe by land, hunting and gathering, grunting and living in caves all the while, until about 10,000 years ago, when humans suddenly began to practice agriculture and gather into small communities. Then, in February 2005, it was announced on</w:t>
      </w:r>
      <w:r w:rsidRPr="00E7340C">
        <w:rPr>
          <w:rFonts w:ascii="Arial" w:eastAsia="Times New Roman" w:hAnsi="Arial" w:cs="Arial"/>
          <w:color w:val="363636"/>
          <w:sz w:val="27"/>
          <w:lang w:val="en-US"/>
        </w:rPr>
        <w:t> </w:t>
      </w:r>
      <w:r w:rsidRPr="00E7340C">
        <w:rPr>
          <w:rFonts w:ascii="ff1" w:eastAsia="Times New Roman" w:hAnsi="ff1" w:cs="Arial"/>
          <w:color w:val="0000FF"/>
          <w:sz w:val="27"/>
          <w:szCs w:val="27"/>
          <w:lang w:val="en-US"/>
        </w:rPr>
        <w:t>ScienceDaily.com</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that fossils of anatomically correct “modern” human beings had been found—back in 1967 near </w:t>
      </w:r>
      <w:proofErr w:type="spellStart"/>
      <w:r w:rsidRPr="00E7340C">
        <w:rPr>
          <w:rFonts w:ascii="ff1" w:eastAsia="Times New Roman" w:hAnsi="ff1" w:cs="Arial"/>
          <w:color w:val="363636"/>
          <w:sz w:val="27"/>
          <w:szCs w:val="27"/>
          <w:lang w:val="en-US"/>
        </w:rPr>
        <w:t>Kibish</w:t>
      </w:r>
      <w:proofErr w:type="spellEnd"/>
      <w:r w:rsidRPr="00E7340C">
        <w:rPr>
          <w:rFonts w:ascii="ff1" w:eastAsia="Times New Roman" w:hAnsi="ff1" w:cs="Arial"/>
          <w:color w:val="363636"/>
          <w:sz w:val="27"/>
          <w:szCs w:val="27"/>
          <w:lang w:val="en-US"/>
        </w:rPr>
        <w:t>, Ethiopia—and though initially thought to be about 138,000 years old, these were now estimated to be closer to 195,000 years old, “give or take 5,000 years.” Those are approximately</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200,000-year-old “modern”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humans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in other words. According to research by Frank Brown, the dean of the University of Utah's College of Mines and Earth Sciences, who conducted the newest study along with geologist and geochronologist Ian McDougall of Australian National University in Canberra, and anthropologist John </w:t>
      </w:r>
      <w:proofErr w:type="spellStart"/>
      <w:r w:rsidRPr="00E7340C">
        <w:rPr>
          <w:rFonts w:ascii="ff1" w:eastAsia="Times New Roman" w:hAnsi="ff1" w:cs="Arial"/>
          <w:color w:val="363636"/>
          <w:sz w:val="27"/>
          <w:szCs w:val="27"/>
          <w:lang w:val="en-US"/>
        </w:rPr>
        <w:t>Fleagle</w:t>
      </w:r>
      <w:proofErr w:type="spellEnd"/>
      <w:r w:rsidRPr="00E7340C">
        <w:rPr>
          <w:rFonts w:ascii="ff1" w:eastAsia="Times New Roman" w:hAnsi="ff1" w:cs="Arial"/>
          <w:color w:val="363636"/>
          <w:sz w:val="27"/>
          <w:szCs w:val="27"/>
          <w:lang w:val="en-US"/>
        </w:rPr>
        <w:t xml:space="preserve"> of New York state's Stony Brook University (a longtime proponent of the “Clovis-first in North America” theory), the age of modern humans can be pushed back so much further: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 . [this] is significant because the cultural aspects of humanity in most cases appear much later in the record—only 50,000 years ago—which would mean 150,000 years of</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Homo sapiens</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without cultural stuff, such as evidence of eating fish, of harpoons, anything to do with music (flutes and that sort of thing), needles, even tools. This stuff all comes in very late, except for stone knife blades, which appeared between 50,000 and 200,000 years ago, depending on whom you believe.</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spellStart"/>
      <w:r w:rsidRPr="00E7340C">
        <w:rPr>
          <w:rFonts w:ascii="ff1" w:eastAsia="Times New Roman" w:hAnsi="ff1" w:cs="Arial"/>
          <w:color w:val="363636"/>
          <w:sz w:val="27"/>
          <w:szCs w:val="27"/>
          <w:lang w:val="en-US"/>
        </w:rPr>
        <w:t>Fleagle</w:t>
      </w:r>
      <w:proofErr w:type="spellEnd"/>
      <w:r w:rsidRPr="00E7340C">
        <w:rPr>
          <w:rFonts w:ascii="ff1" w:eastAsia="Times New Roman" w:hAnsi="ff1" w:cs="Arial"/>
          <w:color w:val="363636"/>
          <w:sz w:val="27"/>
          <w:szCs w:val="27"/>
          <w:lang w:val="en-US"/>
        </w:rPr>
        <w:t xml:space="preserve"> stressed the importance of the anomaly of such ancient and apparently “modern” humans and the seemingly late arrival of any activity even remotely resembling modern civilized activity, despite their “modern” appearance at such an early date: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“There is a huge debate in the archeological literature regarding the first appearance of modern aspects of behavior such as bone carving for religious reasons, or tools </w:t>
      </w:r>
      <w:r w:rsidRPr="00E7340C">
        <w:rPr>
          <w:rFonts w:ascii="ff0" w:eastAsia="Times New Roman" w:hAnsi="ff0" w:cs="Arial"/>
          <w:color w:val="363636"/>
          <w:sz w:val="27"/>
          <w:szCs w:val="27"/>
          <w:lang w:val="en-US"/>
        </w:rPr>
        <w:lastRenderedPageBreak/>
        <w:t>(harpoons and things), ornamentation (bead jewelry and such), drawn images, arrowheads. They only appear as a coherent package about 50,000 years ago, and the first modern humans that left Africa between 50,000 and 40,000 years ago seem to have had the full set. As modern human anatomy is documented at earlier and earlier sites, it becomes evident that there was a great time gap between the appearance of the modern skeleton and ‘modern behavior.’”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 study of archaeology is rife with misinterpretation and dogmatic insistence on one view of history, that human beings have only been civilized for the briefest span of time, and that only accredited, “professional” archaeologists are able to reach conclusions that are worth consideration when it comes to our ancient past—and even then the professional label doesn't always help. Take for instance the entrance of human beings into North and South America, the “New World.” Who was it to first make it into the New World, just how exactly did they do it, from where did they come and where did they arrive? Considering that the oldest “city” found in the New World, a huge complex spread across the 35 square mile </w:t>
      </w:r>
      <w:proofErr w:type="spellStart"/>
      <w:r w:rsidRPr="00E7340C">
        <w:rPr>
          <w:rFonts w:ascii="ff1" w:eastAsia="Times New Roman" w:hAnsi="ff1" w:cs="Arial"/>
          <w:color w:val="363636"/>
          <w:sz w:val="27"/>
          <w:szCs w:val="27"/>
          <w:lang w:val="en-US"/>
        </w:rPr>
        <w:t>Supe</w:t>
      </w:r>
      <w:proofErr w:type="spellEnd"/>
      <w:r w:rsidRPr="00E7340C">
        <w:rPr>
          <w:rFonts w:ascii="ff1" w:eastAsia="Times New Roman" w:hAnsi="ff1" w:cs="Arial"/>
          <w:color w:val="363636"/>
          <w:sz w:val="27"/>
          <w:szCs w:val="27"/>
          <w:lang w:val="en-US"/>
        </w:rPr>
        <w:t xml:space="preserve"> Valley in Peru, was flourishing nearly 5,000 years ago, that “</w:t>
      </w:r>
      <w:proofErr w:type="spellStart"/>
      <w:r w:rsidRPr="00E7340C">
        <w:rPr>
          <w:rFonts w:ascii="ff1" w:eastAsia="Times New Roman" w:hAnsi="ff1" w:cs="Arial"/>
          <w:color w:val="363636"/>
          <w:sz w:val="27"/>
          <w:szCs w:val="27"/>
          <w:lang w:val="en-US"/>
        </w:rPr>
        <w:t>Caral</w:t>
      </w:r>
      <w:proofErr w:type="spellEnd"/>
      <w:r w:rsidRPr="00E7340C">
        <w:rPr>
          <w:rFonts w:ascii="ff1" w:eastAsia="Times New Roman" w:hAnsi="ff1" w:cs="Arial"/>
          <w:color w:val="363636"/>
          <w:sz w:val="27"/>
          <w:szCs w:val="27"/>
          <w:lang w:val="en-US"/>
        </w:rPr>
        <w:t>, as the 150-acre complex of pyramids, plazas and residential buildings is known, was a thriving metropolis as Egypt's Great Pyramids were being built,” according to a 2002</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National Geographic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report, something about the common views on how and where populations and their civilizations first took root and progressed around the world isn't ringing true.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“Topper is the oldest radiocarbon dated site in North America,” said archaeologist Albert Goodyear of the University of South Carolina Institute of Archaeology and Anthropology, quoted by CNN (November 17, 2004). Obtaining radiocarbon dates of 50,000 years at a site of human habitation in South Carolina, along with stone tools shaped by human hands, as claimed by Goodyear to be the case, would be more than 25,000 years older than the still most commonly accepted date by academics and archaeologists of between 13,000-13,500 years ago for the entrance of humans into North America—via the Bering Land Bridge when a narrow corridor was opened by the receding glaciers, and primitive hunters using Clovis points followed roaming herds of game animals into North America until they spread across both continents—thereby blowing the current paradigm clean out of the water. Though more scientists are gradually accepting earlier and earlier dates for the entry of human beings into the Americas, there is still a vocal, and influential, proportion who resist the new paradigm, the idea that people have been traveling and settling everywhere across the globe, by land and by sea, settling in both South and North America for far longer than a measly 13,500 years, as has been the prevailing theory since the late 1930s, when Clovis points were first discovered in New Mexico in 1936 and labeled irrefutable evidence of the oldest inhabitants of the Americas. But the evidence that Clovis hunters weren't first to arrive just keeps growing and becoming harder to refute.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lastRenderedPageBreak/>
        <w:t>But the evidence that Clovis hunters weren't first to arrive just keeps growing and becoming harder to refute.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Yet so often when new, so-called fringe or radical theories are postulated, they are laughed at, denigrated by many of those who make a living promoting only the accepted dogma of the day-</w:t>
      </w:r>
      <w:proofErr w:type="gramStart"/>
      <w:r w:rsidRPr="00E7340C">
        <w:rPr>
          <w:rFonts w:ascii="ff4" w:eastAsia="Times New Roman" w:hAnsi="ff4" w:cs="Arial"/>
          <w:b/>
          <w:bCs/>
          <w:color w:val="363636"/>
          <w:sz w:val="27"/>
          <w:szCs w:val="27"/>
          <w:lang w:val="en-US"/>
        </w:rPr>
        <w:t>who</w:t>
      </w:r>
      <w:proofErr w:type="gramEnd"/>
      <w:r w:rsidRPr="00E7340C">
        <w:rPr>
          <w:rFonts w:ascii="ff4" w:eastAsia="Times New Roman" w:hAnsi="ff4" w:cs="Arial"/>
          <w:b/>
          <w:bCs/>
          <w:color w:val="363636"/>
          <w:sz w:val="27"/>
          <w:szCs w:val="27"/>
          <w:lang w:val="en-US"/>
        </w:rPr>
        <w:t xml:space="preserve"> seem to forget that what is considered “fringe science” today is often the “real” science of tomorrow.</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Federico Solórzano, a professor of anthropology and paleontology in Guadalajara, Mexico, has made a habit of collecting old bones from the region around the largest lake in Mexico, Lake </w:t>
      </w:r>
      <w:proofErr w:type="spellStart"/>
      <w:r w:rsidRPr="00E7340C">
        <w:rPr>
          <w:rFonts w:ascii="ff1" w:eastAsia="Times New Roman" w:hAnsi="ff1" w:cs="Arial"/>
          <w:color w:val="363636"/>
          <w:sz w:val="27"/>
          <w:szCs w:val="27"/>
          <w:lang w:val="en-US"/>
        </w:rPr>
        <w:t>Chipala</w:t>
      </w:r>
      <w:proofErr w:type="spellEnd"/>
      <w:r w:rsidRPr="00E7340C">
        <w:rPr>
          <w:rFonts w:ascii="ff1" w:eastAsia="Times New Roman" w:hAnsi="ff1" w:cs="Arial"/>
          <w:color w:val="363636"/>
          <w:sz w:val="27"/>
          <w:szCs w:val="27"/>
          <w:lang w:val="en-US"/>
        </w:rPr>
        <w:t xml:space="preserve"> (or Chapala), and one day noticed something extremely unusual, “a mineral-darkened piece of brow ridge bone and a bit of jaw that didn't match any modern skulls,” according to an October 3, 2004 report at CNEWS.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But Solórzano found a perfect fit when he placed the brow against a model of the Old World's </w:t>
      </w:r>
      <w:proofErr w:type="spellStart"/>
      <w:r w:rsidRPr="00E7340C">
        <w:rPr>
          <w:rFonts w:ascii="ff0" w:eastAsia="Times New Roman" w:hAnsi="ff0" w:cs="Arial"/>
          <w:color w:val="363636"/>
          <w:sz w:val="27"/>
          <w:szCs w:val="27"/>
          <w:lang w:val="en-US"/>
        </w:rPr>
        <w:t>Tautavel</w:t>
      </w:r>
      <w:proofErr w:type="spellEnd"/>
      <w:r w:rsidRPr="00E7340C">
        <w:rPr>
          <w:rFonts w:ascii="ff0" w:eastAsia="Times New Roman" w:hAnsi="ff0" w:cs="Arial"/>
          <w:color w:val="363636"/>
          <w:sz w:val="27"/>
          <w:szCs w:val="27"/>
          <w:lang w:val="en-US"/>
        </w:rPr>
        <w:t xml:space="preserve"> Man—a member of a species,</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Homo</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erectus</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that many believe was an ancestor of modern</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Homo</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sapiens</w:t>
      </w:r>
      <w:r w:rsidRPr="00E7340C">
        <w:rPr>
          <w:rFonts w:ascii="ff0" w:eastAsia="Times New Roman" w:hAnsi="ff0"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The catch:</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Homo erectus</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is believed to have died out 100,000 to 200,000 years ago—tens of thousands of years before men are believed to have reached the Americas.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And archaeologists have never found a trace of</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Homo erectus</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in the Americas.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It's going to take more than a few teeny bits of “mineral-darkened bone” to change the minds of those holding to the Clovis First theory, but the evidence that they are not seeing the whole picture is piling up quickly. At Monte Verde, on the southernmost tip of Chile, there is a site that even mainstream, previously extremely skeptical academics have declared genuine, with established signs of human habitation, cooking fires and tools, dating back at least 10,000 years, with one tool even apparently “splattered with blood some 34,000 years ago,” according to the aforementioned report by CNEWS, leading some to wonder how humans managed to migrate from the most northern climes to the most southern in so short a time. A second site at Monte Verde seems to date even earlier, to 14,000 years ago, a good 500 years before any land bridge across the Bering Strait 8,800 miles (14,000 kilometers) had opened. There have been stone tools found and tentatively dated at 40,000 to 50,000 years old in Brazil. With these and many other examples, it's clear that no matter what we think we know about our past, there is still so much more for us to learn, and we're nowhere near any definitive answers. But there are still questions galore that need to be asked and should be asked. Yet so often when new, so-called fringe or radical theories are postulated, they are laughed at, denigrated by many of those who make a living promoting only the accepted dogma of the day—who seem to forget that what is considered “fringe science” today is often the “real” science of tomorrow.</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THE “REAL” PAST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 recent years, archaeology has turned a great deal of its attention to theoretical musings, to examining its most basic assumptions. Are there any ‘facts’?” asks Paul G. </w:t>
      </w:r>
      <w:proofErr w:type="spellStart"/>
      <w:r w:rsidRPr="00E7340C">
        <w:rPr>
          <w:rFonts w:ascii="ff1" w:eastAsia="Times New Roman" w:hAnsi="ff1" w:cs="Arial"/>
          <w:color w:val="363636"/>
          <w:sz w:val="27"/>
          <w:szCs w:val="27"/>
          <w:lang w:val="en-US"/>
        </w:rPr>
        <w:t>Bahn</w:t>
      </w:r>
      <w:proofErr w:type="spellEnd"/>
      <w:r w:rsidRPr="00E7340C">
        <w:rPr>
          <w:rFonts w:ascii="ff1" w:eastAsia="Times New Roman" w:hAnsi="ff1" w:cs="Arial"/>
          <w:color w:val="363636"/>
          <w:sz w:val="27"/>
          <w:szCs w:val="27"/>
          <w:lang w:val="en-US"/>
        </w:rPr>
        <w:t xml:space="preserve"> in the foreword to his 1995 collection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100 Great Archaeological</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Discoveries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which, writes </w:t>
      </w:r>
      <w:proofErr w:type="spellStart"/>
      <w:r w:rsidRPr="00E7340C">
        <w:rPr>
          <w:rFonts w:ascii="ff1" w:eastAsia="Times New Roman" w:hAnsi="ff1" w:cs="Arial"/>
          <w:color w:val="363636"/>
          <w:sz w:val="27"/>
          <w:szCs w:val="27"/>
          <w:lang w:val="en-US"/>
        </w:rPr>
        <w:t>Bahn</w:t>
      </w:r>
      <w:proofErr w:type="spellEnd"/>
      <w:r w:rsidRPr="00E7340C">
        <w:rPr>
          <w:rFonts w:ascii="ff1" w:eastAsia="Times New Roman" w:hAnsi="ff1" w:cs="Arial"/>
          <w:color w:val="363636"/>
          <w:sz w:val="27"/>
          <w:szCs w:val="27"/>
          <w:lang w:val="en-US"/>
        </w:rPr>
        <w:t xml:space="preserve">, details 100 of the most exciting </w:t>
      </w:r>
      <w:r w:rsidRPr="00E7340C">
        <w:rPr>
          <w:rFonts w:ascii="ff1" w:eastAsia="Times New Roman" w:hAnsi="ff1" w:cs="Arial"/>
          <w:color w:val="363636"/>
          <w:sz w:val="27"/>
          <w:szCs w:val="27"/>
          <w:lang w:val="en-US"/>
        </w:rPr>
        <w:lastRenderedPageBreak/>
        <w:t xml:space="preserve">discoveries made by archaeology in the last few centuries. “Can one say anything meaningful and objective about the past when studying (highly incomplete) evidence in the present?” But just a page later, after noting that we cannot possibly really “know” human pre-history, </w:t>
      </w:r>
      <w:proofErr w:type="spellStart"/>
      <w:r w:rsidRPr="00E7340C">
        <w:rPr>
          <w:rFonts w:ascii="ff1" w:eastAsia="Times New Roman" w:hAnsi="ff1" w:cs="Arial"/>
          <w:color w:val="363636"/>
          <w:sz w:val="27"/>
          <w:szCs w:val="27"/>
          <w:lang w:val="en-US"/>
        </w:rPr>
        <w:t>Bahn</w:t>
      </w:r>
      <w:proofErr w:type="spellEnd"/>
      <w:r w:rsidRPr="00E7340C">
        <w:rPr>
          <w:rFonts w:ascii="ff1" w:eastAsia="Times New Roman" w:hAnsi="ff1" w:cs="Arial"/>
          <w:color w:val="363636"/>
          <w:sz w:val="27"/>
          <w:szCs w:val="27"/>
          <w:lang w:val="en-US"/>
        </w:rPr>
        <w:t xml:space="preserve"> then goes on to illustrate the way in which the mainstream often ostracizes and ridicules what Barbara Ann </w:t>
      </w:r>
      <w:proofErr w:type="spellStart"/>
      <w:r w:rsidRPr="00E7340C">
        <w:rPr>
          <w:rFonts w:ascii="ff1" w:eastAsia="Times New Roman" w:hAnsi="ff1" w:cs="Arial"/>
          <w:color w:val="363636"/>
          <w:sz w:val="27"/>
          <w:szCs w:val="27"/>
          <w:lang w:val="en-US"/>
        </w:rPr>
        <w:t>Clow</w:t>
      </w:r>
      <w:proofErr w:type="spellEnd"/>
      <w:r w:rsidRPr="00E7340C">
        <w:rPr>
          <w:rFonts w:ascii="ff1" w:eastAsia="Times New Roman" w:hAnsi="ff1" w:cs="Arial"/>
          <w:color w:val="363636"/>
          <w:sz w:val="27"/>
          <w:szCs w:val="27"/>
          <w:lang w:val="en-US"/>
        </w:rPr>
        <w:t xml:space="preserve">, in her 2001 </w:t>
      </w:r>
      <w:proofErr w:type="spellStart"/>
      <w:r w:rsidRPr="00E7340C">
        <w:rPr>
          <w:rFonts w:ascii="ff1" w:eastAsia="Times New Roman" w:hAnsi="ff1" w:cs="Arial"/>
          <w:color w:val="363636"/>
          <w:sz w:val="27"/>
          <w:szCs w:val="27"/>
          <w:lang w:val="en-US"/>
        </w:rPr>
        <w:t>book</w:t>
      </w:r>
      <w:r w:rsidRPr="00E7340C">
        <w:rPr>
          <w:rFonts w:ascii="ff2" w:eastAsia="Times New Roman" w:hAnsi="ff2" w:cs="Arial"/>
          <w:i/>
          <w:iCs/>
          <w:color w:val="363636"/>
          <w:sz w:val="27"/>
          <w:szCs w:val="27"/>
          <w:lang w:val="en-US"/>
        </w:rPr>
        <w:t>Catastrophobia</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describes as the “new paradigm researchers,” and who is herself definitely a “new paradigm researcher,” by writing: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A further motivation for producing a book of this kind is to be found in the recent re-emergence of the von </w:t>
      </w:r>
      <w:proofErr w:type="spellStart"/>
      <w:r w:rsidRPr="00E7340C">
        <w:rPr>
          <w:rFonts w:ascii="ff0" w:eastAsia="Times New Roman" w:hAnsi="ff0" w:cs="Arial"/>
          <w:color w:val="363636"/>
          <w:sz w:val="27"/>
          <w:szCs w:val="27"/>
          <w:lang w:val="en-US"/>
        </w:rPr>
        <w:t>Dänikenesque</w:t>
      </w:r>
      <w:proofErr w:type="spellEnd"/>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w:t>
      </w:r>
      <w:r w:rsidRPr="00E7340C">
        <w:rPr>
          <w:rFonts w:ascii="ff5" w:eastAsia="Times New Roman" w:hAnsi="ff5" w:cs="Arial"/>
          <w:i/>
          <w:iCs/>
          <w:color w:val="363636"/>
          <w:sz w:val="27"/>
          <w:szCs w:val="27"/>
          <w:lang w:val="en-US"/>
        </w:rPr>
        <w:t>Chariots</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of the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Gods?</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proofErr w:type="gramStart"/>
      <w:r w:rsidRPr="00E7340C">
        <w:rPr>
          <w:rFonts w:ascii="ff0" w:eastAsia="Times New Roman" w:hAnsi="ff0" w:cs="Arial"/>
          <w:color w:val="363636"/>
          <w:sz w:val="27"/>
          <w:szCs w:val="27"/>
          <w:lang w:val="en-US"/>
        </w:rPr>
        <w:t>“God is a Spaceman” message.</w:t>
      </w:r>
      <w:proofErr w:type="gramEnd"/>
      <w:r w:rsidRPr="00E7340C">
        <w:rPr>
          <w:rFonts w:ascii="ff0" w:eastAsia="Times New Roman" w:hAnsi="ff0" w:cs="Arial"/>
          <w:color w:val="363636"/>
          <w:sz w:val="27"/>
          <w:szCs w:val="27"/>
          <w:lang w:val="en-US"/>
        </w:rPr>
        <w:t xml:space="preserve"> We had hoped that books promoting the theory that anything impressive or bizarre in the archaeological record must be attributable to extraterrestrial visitors were a freak phenomenon of the 1970s, and that, having sold in tens of millions, they had faded away. Now, however, the success of the film</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Stargate</w:t>
      </w:r>
      <w:proofErr w:type="spellEnd"/>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(a science-fiction fantasy suggesting that ancient Egyptian civilization was produced by an extraterrestrial) and the unexpected appearance in the 1995 bestseller lists </w:t>
      </w:r>
      <w:proofErr w:type="spellStart"/>
      <w:r w:rsidRPr="00E7340C">
        <w:rPr>
          <w:rFonts w:ascii="ff0" w:eastAsia="Times New Roman" w:hAnsi="ff0" w:cs="Arial"/>
          <w:color w:val="363636"/>
          <w:sz w:val="27"/>
          <w:szCs w:val="27"/>
          <w:lang w:val="en-US"/>
        </w:rPr>
        <w:t>of</w:t>
      </w:r>
      <w:r w:rsidRPr="00E7340C">
        <w:rPr>
          <w:rFonts w:ascii="ff5" w:eastAsia="Times New Roman" w:hAnsi="ff5" w:cs="Arial"/>
          <w:i/>
          <w:iCs/>
          <w:color w:val="363636"/>
          <w:sz w:val="27"/>
          <w:szCs w:val="27"/>
          <w:lang w:val="en-US"/>
        </w:rPr>
        <w:t>Fingerprints</w:t>
      </w:r>
      <w:proofErr w:type="spellEnd"/>
      <w:r w:rsidRPr="00E7340C">
        <w:rPr>
          <w:rFonts w:ascii="ff5" w:eastAsia="Times New Roman" w:hAnsi="ff5" w:cs="Arial"/>
          <w:i/>
          <w:iCs/>
          <w:color w:val="363636"/>
          <w:sz w:val="27"/>
          <w:szCs w:val="27"/>
          <w:lang w:val="en-US"/>
        </w:rPr>
        <w:t xml:space="preserve"> of the Gods</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(a book arguing that the monuments of the ancient world were built 15,000 years ago by a race of super-beings whose lost civilization now lies in ruins beneath Antarctica) shows that the monster was merely dormant; it can easily awake and devour an army of gullible readers. So we hope a book that sets out the “real past,” the astonishing variety of human achievements, the end-products of our ancestors' sweat and ingenuity, will not only help explain what archaeologists do and why (albeit in a very incomplete fashion at that) but also go a little way towards counteracting this resurrected obsession without ascribing our heritage to fantasy super-humans.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The goal of this anthology is not to present definitive answers to all, or even to any of the myriad mysteries and puzzling questions contained herein. Rather, the goal is to inspire you, the readers, to think and question archaeological and historical orthodoxy on any number of levels by offering alternative possibilities to what are now the “acceptable” theories.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Besides his telling readers first that there's no way to “know the real past,” then decreeing what should be considered “real” when studying the past, </w:t>
      </w:r>
      <w:proofErr w:type="spellStart"/>
      <w:r w:rsidRPr="00E7340C">
        <w:rPr>
          <w:rFonts w:ascii="ff1" w:eastAsia="Times New Roman" w:hAnsi="ff1" w:cs="Arial"/>
          <w:color w:val="363636"/>
          <w:sz w:val="27"/>
          <w:szCs w:val="27"/>
          <w:lang w:val="en-US"/>
        </w:rPr>
        <w:t>Bahn</w:t>
      </w:r>
      <w:proofErr w:type="spellEnd"/>
      <w:r w:rsidRPr="00E7340C">
        <w:rPr>
          <w:rFonts w:ascii="ff1" w:eastAsia="Times New Roman" w:hAnsi="ff1" w:cs="Arial"/>
          <w:color w:val="363636"/>
          <w:sz w:val="27"/>
          <w:szCs w:val="27"/>
          <w:lang w:val="en-US"/>
        </w:rPr>
        <w:t xml:space="preserve"> is blatantly misrepresenting Hancock's theories put forth 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Fingerprints of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Gods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in which Hancock never wrote anything about “super-humans,” but rather examined the possibility that humanity had progressed into a fairly advanced maritime civilization or even more than one civilization during those thousands upon thousands of years between the appearance of apparently “modern” humans and what appears to have been cataclysmic changes on the earth at the end of the last ice age about 12,000 or so years ago. Insulting too is </w:t>
      </w:r>
      <w:proofErr w:type="spellStart"/>
      <w:r w:rsidRPr="00E7340C">
        <w:rPr>
          <w:rFonts w:ascii="ff1" w:eastAsia="Times New Roman" w:hAnsi="ff1" w:cs="Arial"/>
          <w:color w:val="363636"/>
          <w:sz w:val="27"/>
          <w:szCs w:val="27"/>
          <w:lang w:val="en-US"/>
        </w:rPr>
        <w:t>Bahn's</w:t>
      </w:r>
      <w:proofErr w:type="spellEnd"/>
      <w:r w:rsidRPr="00E7340C">
        <w:rPr>
          <w:rFonts w:ascii="ff1" w:eastAsia="Times New Roman" w:hAnsi="ff1" w:cs="Arial"/>
          <w:color w:val="363636"/>
          <w:sz w:val="27"/>
          <w:szCs w:val="27"/>
          <w:lang w:val="en-US"/>
        </w:rPr>
        <w:t xml:space="preserve"> assertion that von </w:t>
      </w:r>
      <w:proofErr w:type="spellStart"/>
      <w:r w:rsidRPr="00E7340C">
        <w:rPr>
          <w:rFonts w:ascii="ff1" w:eastAsia="Times New Roman" w:hAnsi="ff1" w:cs="Arial"/>
          <w:color w:val="363636"/>
          <w:sz w:val="27"/>
          <w:szCs w:val="27"/>
          <w:lang w:val="en-US"/>
        </w:rPr>
        <w:t>Däniken's</w:t>
      </w:r>
      <w:proofErr w:type="spellEnd"/>
      <w:r w:rsidRPr="00E7340C">
        <w:rPr>
          <w:rFonts w:ascii="ff1" w:eastAsia="Times New Roman" w:hAnsi="ff1" w:cs="Arial"/>
          <w:color w:val="363636"/>
          <w:sz w:val="27"/>
          <w:szCs w:val="27"/>
          <w:lang w:val="en-US"/>
        </w:rPr>
        <w:t xml:space="preserve"> idea (and von </w:t>
      </w:r>
      <w:proofErr w:type="spellStart"/>
      <w:r w:rsidRPr="00E7340C">
        <w:rPr>
          <w:rFonts w:ascii="ff1" w:eastAsia="Times New Roman" w:hAnsi="ff1" w:cs="Arial"/>
          <w:color w:val="363636"/>
          <w:sz w:val="27"/>
          <w:szCs w:val="27"/>
          <w:lang w:val="en-US"/>
        </w:rPr>
        <w:t>Däniken</w:t>
      </w:r>
      <w:proofErr w:type="spellEnd"/>
      <w:r w:rsidRPr="00E7340C">
        <w:rPr>
          <w:rFonts w:ascii="ff1" w:eastAsia="Times New Roman" w:hAnsi="ff1" w:cs="Arial"/>
          <w:color w:val="363636"/>
          <w:sz w:val="27"/>
          <w:szCs w:val="27"/>
          <w:lang w:val="en-US"/>
        </w:rPr>
        <w:t xml:space="preserve"> is certainly not alone in his suspicions, or he wouldn't have sold those tens of millions of books </w:t>
      </w:r>
      <w:proofErr w:type="spellStart"/>
      <w:r w:rsidRPr="00E7340C">
        <w:rPr>
          <w:rFonts w:ascii="ff1" w:eastAsia="Times New Roman" w:hAnsi="ff1" w:cs="Arial"/>
          <w:color w:val="363636"/>
          <w:sz w:val="27"/>
          <w:szCs w:val="27"/>
          <w:lang w:val="en-US"/>
        </w:rPr>
        <w:t>Bahn</w:t>
      </w:r>
      <w:proofErr w:type="spellEnd"/>
      <w:r w:rsidRPr="00E7340C">
        <w:rPr>
          <w:rFonts w:ascii="ff1" w:eastAsia="Times New Roman" w:hAnsi="ff1" w:cs="Arial"/>
          <w:color w:val="363636"/>
          <w:sz w:val="27"/>
          <w:szCs w:val="27"/>
          <w:lang w:val="en-US"/>
        </w:rPr>
        <w:t xml:space="preserve"> almost jealously mentions) that extraterrestrials might have visited and interacted with people in some way on earth at some point in the mists of prehistory as </w:t>
      </w:r>
      <w:r w:rsidRPr="00E7340C">
        <w:rPr>
          <w:rFonts w:ascii="ff1" w:eastAsia="Times New Roman" w:hAnsi="ff1" w:cs="Arial"/>
          <w:color w:val="363636"/>
          <w:sz w:val="27"/>
          <w:szCs w:val="27"/>
          <w:lang w:val="en-US"/>
        </w:rPr>
        <w:lastRenderedPageBreak/>
        <w:t>being beyond consideration is merely condescending—with the vast number of stars and possibilities for different cultures having developed throughout the cosmos, who's to say one way or the other whether such radical theories are wrong or crazy merely because they're so “controversial” or “strange” or unacceptable to the status quo.</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Underground!—The Disinformation Guide to Ancient Civilizations, Astonishing Archaeology and Hidden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History</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my goal is to illustrate that the “monster”—of questioning the established paradigm, and positing radical new ideas and theories—is not dormant nor dying, that it is alive and well, and that mainstream guardians of the status quo resorting to haughty statements of assuredness and sincerity and scorn of the outsider cannot hide the fact that there are unanswered questions and mysteries that abound about our pre-history, questions that haven't come close to being answered by mainstream archaeology. The goal of this anthology is not to present definitive answers to all, or even to any of the myriad mysteries and puzzling questions contained herein. Rather, the goal is to inspire you, the readers, to think and question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archaeological</w:t>
      </w:r>
      <w:proofErr w:type="gramEnd"/>
      <w:r w:rsidRPr="00E7340C">
        <w:rPr>
          <w:rFonts w:ascii="ff1" w:eastAsia="Times New Roman" w:hAnsi="ff1" w:cs="Arial"/>
          <w:color w:val="363636"/>
          <w:sz w:val="27"/>
          <w:szCs w:val="27"/>
          <w:lang w:val="en-US"/>
        </w:rPr>
        <w:t xml:space="preserve"> and historical orthodoxy on any number of levels by offering alternative possibilities to what are now the “acceptable” theories. Countless are the interpretations of the “extremely limited” evidence at hand, and many the mysteries and anomalies (too many even for a collection as wide and varied as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Underground</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to include under one cover), so that any theory or postulation is as valid as the next, since we cannot, as </w:t>
      </w:r>
      <w:proofErr w:type="spellStart"/>
      <w:r w:rsidRPr="00E7340C">
        <w:rPr>
          <w:rFonts w:ascii="ff1" w:eastAsia="Times New Roman" w:hAnsi="ff1" w:cs="Arial"/>
          <w:color w:val="363636"/>
          <w:sz w:val="27"/>
          <w:szCs w:val="27"/>
          <w:lang w:val="en-US"/>
        </w:rPr>
        <w:t>Bahn</w:t>
      </w:r>
      <w:proofErr w:type="spellEnd"/>
      <w:r w:rsidRPr="00E7340C">
        <w:rPr>
          <w:rFonts w:ascii="ff1" w:eastAsia="Times New Roman" w:hAnsi="ff1" w:cs="Arial"/>
          <w:color w:val="363636"/>
          <w:sz w:val="27"/>
          <w:szCs w:val="27"/>
          <w:lang w:val="en-US"/>
        </w:rPr>
        <w:t xml:space="preserve"> noted, “really know” our prehistory, that span of 100,000 to 200,000 years (and quite possibly even much longer) when modern humans were walking the earth apparently waiting for that magic moment when civilization's trappings suddenly took root and sprang up across the globe in scattered and supposedly disconnected locations amongst people totally independent of contact between one another on their separate continents. But we can take a look at these mysteries and wonder, postulate, theorize and suggest conclusions from the evidence without having to worry about not being politically correct enough for those academics who insist that pre-history is a cut and dried story just missing a few minor details.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While some sort of strike by a large object from space has long been a theory to explain the sudden decline of many of the great early civilizations of the Ancient World, there was no “smoking gun” until the find by satellite imagery of a gargantuan, two-mile-wide crater left by the impact of an extra-planetary object, either a comet or a comet's “associated meteor storms” which slammed into what is now Iraq.</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Contributors such as Graham Hancock</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Underworld</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Talisman: Sacred</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Cities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Secret Faith</w:t>
      </w:r>
      <w:r w:rsidRPr="00E7340C">
        <w:rPr>
          <w:rFonts w:ascii="Arial" w:eastAsia="Times New Roman" w:hAnsi="Arial" w:cs="Arial"/>
          <w:color w:val="363636"/>
          <w:sz w:val="27"/>
          <w:lang w:val="en-US"/>
        </w:rPr>
        <w:t> </w:t>
      </w:r>
      <w:proofErr w:type="spellStart"/>
      <w:r w:rsidRPr="00E7340C">
        <w:rPr>
          <w:rFonts w:ascii="ff1" w:eastAsia="Times New Roman" w:hAnsi="ff1" w:cs="Arial"/>
          <w:color w:val="363636"/>
          <w:sz w:val="27"/>
          <w:szCs w:val="27"/>
          <w:lang w:val="en-US"/>
        </w:rPr>
        <w:t>and</w:t>
      </w:r>
      <w:r w:rsidRPr="00E7340C">
        <w:rPr>
          <w:rFonts w:ascii="ff2" w:eastAsia="Times New Roman" w:hAnsi="ff2" w:cs="Arial"/>
          <w:i/>
          <w:iCs/>
          <w:color w:val="363636"/>
          <w:sz w:val="27"/>
          <w:szCs w:val="27"/>
          <w:lang w:val="en-US"/>
        </w:rPr>
        <w:t>Sign</w:t>
      </w:r>
      <w:proofErr w:type="spellEnd"/>
      <w:r w:rsidRPr="00E7340C">
        <w:rPr>
          <w:rFonts w:ascii="ff2" w:eastAsia="Times New Roman" w:hAnsi="ff2" w:cs="Arial"/>
          <w:i/>
          <w:iCs/>
          <w:color w:val="363636"/>
          <w:sz w:val="27"/>
          <w:szCs w:val="27"/>
          <w:lang w:val="en-US"/>
        </w:rPr>
        <w:t xml:space="preserve"> and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Seal</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Colin Wilson</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Occult</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From Atlantis to the Sphinx</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The </w:t>
      </w:r>
      <w:proofErr w:type="spellStart"/>
      <w:r w:rsidRPr="00E7340C">
        <w:rPr>
          <w:rFonts w:ascii="ff2" w:eastAsia="Times New Roman" w:hAnsi="ff2" w:cs="Arial"/>
          <w:i/>
          <w:iCs/>
          <w:color w:val="363636"/>
          <w:sz w:val="27"/>
          <w:szCs w:val="27"/>
          <w:lang w:val="en-US"/>
        </w:rPr>
        <w:t>AtlantisBlueprint</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with Rand </w:t>
      </w:r>
      <w:proofErr w:type="spellStart"/>
      <w:r w:rsidRPr="00E7340C">
        <w:rPr>
          <w:rFonts w:ascii="ff1" w:eastAsia="Times New Roman" w:hAnsi="ff1" w:cs="Arial"/>
          <w:color w:val="363636"/>
          <w:sz w:val="27"/>
          <w:szCs w:val="27"/>
          <w:lang w:val="en-US"/>
        </w:rPr>
        <w:t>Flem-Ath</w:t>
      </w:r>
      <w:proofErr w:type="spellEnd"/>
      <w:r w:rsidRPr="00E7340C">
        <w:rPr>
          <w:rFonts w:ascii="ff1" w:eastAsia="Times New Roman" w:hAnsi="ff1" w:cs="Arial"/>
          <w:color w:val="363636"/>
          <w:sz w:val="27"/>
          <w:szCs w:val="27"/>
          <w:lang w:val="en-US"/>
        </w:rPr>
        <w:t>), Frank Joseph</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Survivors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of Atlantis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The Destruction </w:t>
      </w:r>
      <w:proofErr w:type="spellStart"/>
      <w:r w:rsidRPr="00E7340C">
        <w:rPr>
          <w:rFonts w:ascii="ff2" w:eastAsia="Times New Roman" w:hAnsi="ff2" w:cs="Arial"/>
          <w:i/>
          <w:iCs/>
          <w:color w:val="363636"/>
          <w:sz w:val="27"/>
          <w:szCs w:val="27"/>
          <w:lang w:val="en-US"/>
        </w:rPr>
        <w:t>ofAtlantis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William R. Corliss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Sourcebook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Project</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Ancient Man—A Handbook of Puzzling </w:t>
      </w:r>
      <w:r w:rsidRPr="00E7340C">
        <w:rPr>
          <w:rFonts w:ascii="ff2" w:eastAsia="Times New Roman" w:hAnsi="ff2" w:cs="Arial"/>
          <w:i/>
          <w:iCs/>
          <w:color w:val="363636"/>
          <w:sz w:val="27"/>
          <w:szCs w:val="27"/>
          <w:lang w:val="en-US"/>
        </w:rPr>
        <w:lastRenderedPageBreak/>
        <w:t>Artifacts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Archeological Anomalies: Small Artifacts—Bone, Stone, Metal Artifacts, Footprints, High</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Technology</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George Erikson</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Atlantis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America</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Christopher Dunn</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Giza Power Plant—Technologies of Ancient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Egypt</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and many more all examine an incredible number of alternative views to those promoted by the current defenders of mainstream paradigms, who insist that only they can tell us what was happening during our “real” pre-historical stages. The contributors within these pages might not all agree with one another's theories and ideas, but they do prove again and again that we human beings have not necessarily “evolved” from most primitive to most advanced, but have risen and fallen in fits and starts, rising to great heights only to be wiped out by some disaster, like a </w:t>
      </w:r>
      <w:proofErr w:type="spellStart"/>
      <w:r w:rsidRPr="00E7340C">
        <w:rPr>
          <w:rFonts w:ascii="ff1" w:eastAsia="Times New Roman" w:hAnsi="ff1" w:cs="Arial"/>
          <w:color w:val="363636"/>
          <w:sz w:val="27"/>
          <w:szCs w:val="27"/>
          <w:lang w:val="en-US"/>
        </w:rPr>
        <w:t>cometary</w:t>
      </w:r>
      <w:proofErr w:type="spellEnd"/>
      <w:r w:rsidRPr="00E7340C">
        <w:rPr>
          <w:rFonts w:ascii="ff1" w:eastAsia="Times New Roman" w:hAnsi="ff1" w:cs="Arial"/>
          <w:color w:val="363636"/>
          <w:sz w:val="27"/>
          <w:szCs w:val="27"/>
          <w:lang w:val="en-US"/>
        </w:rPr>
        <w:t xml:space="preserve"> strike, a massive flood or simply human stupidity, or any number of other great disasters that could have befallen the more advanced and primitive civilizations alike.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CATASTROPHE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“Biblical stories, apocalyptic visions, ancient art and scientific data all seem to intersect at around 2350</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B.C.,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when one or more catastrophic events wiped out several advanced societies in Europe, Asia and Africa,” reports Robert Roy Britt at</w:t>
      </w:r>
      <w:r w:rsidRPr="00E7340C">
        <w:rPr>
          <w:rFonts w:ascii="Arial" w:eastAsia="Times New Roman" w:hAnsi="Arial" w:cs="Arial"/>
          <w:color w:val="363636"/>
          <w:sz w:val="27"/>
          <w:lang w:val="en-US"/>
        </w:rPr>
        <w:t> </w:t>
      </w:r>
      <w:r w:rsidRPr="00E7340C">
        <w:rPr>
          <w:rFonts w:ascii="ff1" w:eastAsia="Times New Roman" w:hAnsi="ff1" w:cs="Arial"/>
          <w:color w:val="0000FF"/>
          <w:sz w:val="27"/>
          <w:szCs w:val="27"/>
          <w:lang w:val="en-US"/>
        </w:rPr>
        <w:t>Space.com</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(November 13, 2001). While some sort of strike by a large object from space has long been a theory to explain the sudden decline of many of the great early civilizations of the ancient world, there was no “smoking gun” until the find by satellite imagery of a gargantuan, two-mile-wide crater left by the impact of an extra-planetary object, either a comet or a comet's “associated meteor storms” which slammed into what is now Iraq. “The </w:t>
      </w:r>
      <w:proofErr w:type="spellStart"/>
      <w:r w:rsidRPr="00E7340C">
        <w:rPr>
          <w:rFonts w:ascii="ff1" w:eastAsia="Times New Roman" w:hAnsi="ff1" w:cs="Arial"/>
          <w:color w:val="363636"/>
          <w:sz w:val="27"/>
          <w:szCs w:val="27"/>
          <w:lang w:val="en-US"/>
        </w:rPr>
        <w:t>Akkadian</w:t>
      </w:r>
      <w:proofErr w:type="spellEnd"/>
      <w:r w:rsidRPr="00E7340C">
        <w:rPr>
          <w:rFonts w:ascii="ff1" w:eastAsia="Times New Roman" w:hAnsi="ff1" w:cs="Arial"/>
          <w:color w:val="363636"/>
          <w:sz w:val="27"/>
          <w:szCs w:val="27"/>
          <w:lang w:val="en-US"/>
        </w:rPr>
        <w:t xml:space="preserve"> culture of Iraq, thought to be the world's first empire, collapsed,” writes Britt. </w:t>
      </w:r>
      <w:proofErr w:type="gramStart"/>
      <w:r w:rsidRPr="00E7340C">
        <w:rPr>
          <w:rFonts w:ascii="ff1" w:eastAsia="Times New Roman" w:hAnsi="ff1" w:cs="Arial"/>
          <w:color w:val="363636"/>
          <w:sz w:val="27"/>
          <w:szCs w:val="27"/>
          <w:lang w:val="en-US"/>
        </w:rPr>
        <w:t>“The settlements of ancient Israel, gone.</w:t>
      </w:r>
      <w:proofErr w:type="gramEnd"/>
      <w:r w:rsidRPr="00E7340C">
        <w:rPr>
          <w:rFonts w:ascii="ff1" w:eastAsia="Times New Roman" w:hAnsi="ff1" w:cs="Arial"/>
          <w:color w:val="363636"/>
          <w:sz w:val="27"/>
          <w:szCs w:val="27"/>
          <w:lang w:val="en-US"/>
        </w:rPr>
        <w:t xml:space="preserve"> </w:t>
      </w:r>
      <w:proofErr w:type="gramStart"/>
      <w:r w:rsidRPr="00E7340C">
        <w:rPr>
          <w:rFonts w:ascii="ff1" w:eastAsia="Times New Roman" w:hAnsi="ff1" w:cs="Arial"/>
          <w:color w:val="363636"/>
          <w:sz w:val="27"/>
          <w:szCs w:val="27"/>
          <w:lang w:val="en-US"/>
        </w:rPr>
        <w:t>Mesopotamia, earth's original breadbasket, dust.</w:t>
      </w:r>
      <w:proofErr w:type="gramEnd"/>
      <w:r w:rsidRPr="00E7340C">
        <w:rPr>
          <w:rFonts w:ascii="ff1" w:eastAsia="Times New Roman" w:hAnsi="ff1" w:cs="Arial"/>
          <w:color w:val="363636"/>
          <w:sz w:val="27"/>
          <w:szCs w:val="27"/>
          <w:lang w:val="en-US"/>
        </w:rPr>
        <w:t xml:space="preserve"> Around the same</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time—</w:t>
      </w:r>
      <w:proofErr w:type="gramEnd"/>
      <w:r w:rsidRPr="00E7340C">
        <w:rPr>
          <w:rFonts w:ascii="ff1" w:eastAsia="Times New Roman" w:hAnsi="ff1" w:cs="Arial"/>
          <w:color w:val="363636"/>
          <w:sz w:val="27"/>
          <w:szCs w:val="27"/>
          <w:lang w:val="en-US"/>
        </w:rPr>
        <w:t>a period called the early Bronze Age—apocalyptic writings appeared, fueling religious beliefs that persist today.”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Epic of</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Gilgamesh</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written at about this time, describes “the fire, brimstone and flood of possibly mythical events.” Britt reports, “Omens predicting the </w:t>
      </w:r>
      <w:proofErr w:type="spellStart"/>
      <w:r w:rsidRPr="00E7340C">
        <w:rPr>
          <w:rFonts w:ascii="ff1" w:eastAsia="Times New Roman" w:hAnsi="ff1" w:cs="Arial"/>
          <w:color w:val="363636"/>
          <w:sz w:val="27"/>
          <w:szCs w:val="27"/>
          <w:lang w:val="en-US"/>
        </w:rPr>
        <w:t>Akkadian</w:t>
      </w:r>
      <w:proofErr w:type="spellEnd"/>
      <w:r w:rsidRPr="00E7340C">
        <w:rPr>
          <w:rFonts w:ascii="ff1" w:eastAsia="Times New Roman" w:hAnsi="ff1" w:cs="Arial"/>
          <w:color w:val="363636"/>
          <w:sz w:val="27"/>
          <w:szCs w:val="27"/>
          <w:lang w:val="en-US"/>
        </w:rPr>
        <w:t xml:space="preserve"> collapse preserve a record that ‘many stars were falling from the sky.’ The ‘Curse of Akkad,’ dated to about 2200</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B.C.,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speaks of ‘flaming potsherds raining from the sky.’ Roughly 2,000 years later, the Jewish astronomer Rabbi bar </w:t>
      </w:r>
      <w:proofErr w:type="spellStart"/>
      <w:r w:rsidRPr="00E7340C">
        <w:rPr>
          <w:rFonts w:ascii="ff1" w:eastAsia="Times New Roman" w:hAnsi="ff1" w:cs="Arial"/>
          <w:color w:val="363636"/>
          <w:sz w:val="27"/>
          <w:szCs w:val="27"/>
          <w:lang w:val="en-US"/>
        </w:rPr>
        <w:t>Nachmani</w:t>
      </w:r>
      <w:proofErr w:type="spellEnd"/>
      <w:r w:rsidRPr="00E7340C">
        <w:rPr>
          <w:rFonts w:ascii="ff1" w:eastAsia="Times New Roman" w:hAnsi="ff1" w:cs="Arial"/>
          <w:color w:val="363636"/>
          <w:sz w:val="27"/>
          <w:szCs w:val="27"/>
          <w:lang w:val="en-US"/>
        </w:rPr>
        <w:t xml:space="preserve"> created what could be considered the first impact theory: That Noah's Flood was triggered by two ‘stars’ that fell from the sky. ‘When God decided to bring about the Flood, He took two stars from </w:t>
      </w:r>
      <w:proofErr w:type="spellStart"/>
      <w:r w:rsidRPr="00E7340C">
        <w:rPr>
          <w:rFonts w:ascii="ff1" w:eastAsia="Times New Roman" w:hAnsi="ff1" w:cs="Arial"/>
          <w:color w:val="363636"/>
          <w:sz w:val="27"/>
          <w:szCs w:val="27"/>
          <w:lang w:val="en-US"/>
        </w:rPr>
        <w:t>Khima</w:t>
      </w:r>
      <w:proofErr w:type="spellEnd"/>
      <w:r w:rsidRPr="00E7340C">
        <w:rPr>
          <w:rFonts w:ascii="ff1" w:eastAsia="Times New Roman" w:hAnsi="ff1" w:cs="Arial"/>
          <w:color w:val="363636"/>
          <w:sz w:val="27"/>
          <w:szCs w:val="27"/>
          <w:lang w:val="en-US"/>
        </w:rPr>
        <w:t>, threw them on earth, and brought about the Flood.’”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Did ancient navigators sail and map the world's oceans while conducting worldwide trade, including that of cocaine and nicotine, both New World substances that have turned up in hundreds of ancient Egyptian mummies?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If a worldwide calamity took place today, possibly leaving behind a few scattered remnants of more technologically advanced people to rebuild small communities and devices to try and forecast another disaster should it come, as survivors of ancient advanced civilizations perhaps did when building the now enigmatic and mysterious </w:t>
      </w:r>
      <w:r w:rsidRPr="00E7340C">
        <w:rPr>
          <w:rFonts w:ascii="ff1" w:eastAsia="Times New Roman" w:hAnsi="ff1" w:cs="Arial"/>
          <w:color w:val="363636"/>
          <w:sz w:val="27"/>
          <w:szCs w:val="27"/>
          <w:lang w:val="en-US"/>
        </w:rPr>
        <w:lastRenderedPageBreak/>
        <w:t>megalithic temples and observatories around the globe, but mainly left those primitive peoples who, as is still the case today, in early 2005, live in Stone Age conditions in the remotest parts of the world, to tell the tale of what came before, to describe for their children and grandchildren the vast modern cities and technologies that were utterly destroyed in fiery cataclysm or sunk beneath the waves, how would future scientists interpret their stories, which would eventually become their myths? Would they do any better a job then we have?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DELVING INTO THE MYSTERIOUS PAST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More ancient Indian myths and histories are explored in detail by N. S. </w:t>
      </w:r>
      <w:proofErr w:type="spellStart"/>
      <w:r w:rsidRPr="00E7340C">
        <w:rPr>
          <w:rFonts w:ascii="ff1" w:eastAsia="Times New Roman" w:hAnsi="ff1" w:cs="Arial"/>
          <w:color w:val="363636"/>
          <w:sz w:val="27"/>
          <w:szCs w:val="27"/>
          <w:lang w:val="en-US"/>
        </w:rPr>
        <w:t>Rajaram</w:t>
      </w:r>
      <w:proofErr w:type="spellEnd"/>
      <w:r w:rsidRPr="00E7340C">
        <w:rPr>
          <w:rFonts w:ascii="ff1" w:eastAsia="Times New Roman" w:hAnsi="ff1" w:cs="Arial"/>
          <w:color w:val="363636"/>
          <w:sz w:val="27"/>
          <w:szCs w:val="27"/>
          <w:lang w:val="en-US"/>
        </w:rPr>
        <w:t xml:space="preserve"> and John Anthony West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Serpent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in the Sky: The High Wisdom of Ancient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Egypt</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who illustrate why we might benefit by paying more attention to these ancient and venerated tales from India, that tell of peoples in long ago and long-forgotten ages, and possibly foretell our current coming ages too. Records detailed in these “myths” point to not only a much longer span of history in which civilizations reached heights unimagined by mainstream archaeologists, and understood the stars and other sciences to degrees far beyond what they're commonly given credit for. The idea that there was an Aryan “invasion” of India is seriously questioned by </w:t>
      </w:r>
      <w:proofErr w:type="spellStart"/>
      <w:r w:rsidRPr="00E7340C">
        <w:rPr>
          <w:rFonts w:ascii="ff1" w:eastAsia="Times New Roman" w:hAnsi="ff1" w:cs="Arial"/>
          <w:color w:val="363636"/>
          <w:sz w:val="27"/>
          <w:szCs w:val="27"/>
          <w:lang w:val="en-US"/>
        </w:rPr>
        <w:t>Rajaram</w:t>
      </w:r>
      <w:proofErr w:type="spellEnd"/>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Michael A. </w:t>
      </w:r>
      <w:proofErr w:type="spellStart"/>
      <w:r w:rsidRPr="00E7340C">
        <w:rPr>
          <w:rFonts w:ascii="ff1" w:eastAsia="Times New Roman" w:hAnsi="ff1" w:cs="Arial"/>
          <w:color w:val="363636"/>
          <w:sz w:val="27"/>
          <w:szCs w:val="27"/>
          <w:lang w:val="en-US"/>
        </w:rPr>
        <w:t>Cremo</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t>
      </w:r>
      <w:r w:rsidRPr="00E7340C">
        <w:rPr>
          <w:rFonts w:ascii="ff2" w:eastAsia="Times New Roman" w:hAnsi="ff2" w:cs="Arial"/>
          <w:i/>
          <w:iCs/>
          <w:color w:val="363636"/>
          <w:sz w:val="27"/>
          <w:szCs w:val="27"/>
          <w:lang w:val="en-US"/>
        </w:rPr>
        <w:t>Forbidden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Archaeology</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Hidden History of the Human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Race</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questions not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when</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humans became modern humans, but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what exactly</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makes modern humans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human</w:t>
      </w:r>
      <w:r w:rsidRPr="00E7340C">
        <w:rPr>
          <w:rFonts w:ascii="ff1" w:eastAsia="Times New Roman" w:hAnsi="ff1" w:cs="Arial"/>
          <w:color w:val="363636"/>
          <w:sz w:val="27"/>
          <w:szCs w:val="27"/>
          <w:lang w:val="en-US"/>
        </w:rPr>
        <w:t>—are</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we creatures of merely matter and chemical reactions, or do we have a soul as so many ancient texts describe? Dave Denton asks if Darwin's version of evolution is correct and if human beings are who and what we are by simple “happy accident”—or if there really is some kind of design to </w:t>
      </w:r>
      <w:proofErr w:type="gramStart"/>
      <w:r w:rsidRPr="00E7340C">
        <w:rPr>
          <w:rFonts w:ascii="ff1" w:eastAsia="Times New Roman" w:hAnsi="ff1" w:cs="Arial"/>
          <w:color w:val="363636"/>
          <w:sz w:val="27"/>
          <w:szCs w:val="27"/>
          <w:lang w:val="en-US"/>
        </w:rPr>
        <w:t>who</w:t>
      </w:r>
      <w:proofErr w:type="gramEnd"/>
      <w:r w:rsidRPr="00E7340C">
        <w:rPr>
          <w:rFonts w:ascii="ff1" w:eastAsia="Times New Roman" w:hAnsi="ff1" w:cs="Arial"/>
          <w:color w:val="363636"/>
          <w:sz w:val="27"/>
          <w:szCs w:val="27"/>
          <w:lang w:val="en-US"/>
        </w:rPr>
        <w:t xml:space="preserve"> and what we are. Dan Russell discusses the possible plants that originally brought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gnosis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to the ancients.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Professor Robert M. </w:t>
      </w:r>
      <w:proofErr w:type="spellStart"/>
      <w:r w:rsidRPr="00E7340C">
        <w:rPr>
          <w:rFonts w:ascii="ff1" w:eastAsia="Times New Roman" w:hAnsi="ff1" w:cs="Arial"/>
          <w:color w:val="363636"/>
          <w:sz w:val="27"/>
          <w:szCs w:val="27"/>
          <w:lang w:val="en-US"/>
        </w:rPr>
        <w:t>Schoch</w:t>
      </w:r>
      <w:proofErr w:type="spellEnd"/>
      <w:r w:rsidRPr="00E7340C">
        <w:rPr>
          <w:rFonts w:ascii="ff1" w:eastAsia="Times New Roman" w:hAnsi="ff1" w:cs="Arial"/>
          <w:color w:val="363636"/>
          <w:sz w:val="27"/>
          <w:szCs w:val="27"/>
          <w:lang w:val="en-US"/>
        </w:rPr>
        <w:t>, author of</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Voice of the Rocks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Voyages of the </w:t>
      </w:r>
      <w:proofErr w:type="spellStart"/>
      <w:r w:rsidRPr="00E7340C">
        <w:rPr>
          <w:rFonts w:ascii="ff2" w:eastAsia="Times New Roman" w:hAnsi="ff2" w:cs="Arial"/>
          <w:i/>
          <w:iCs/>
          <w:color w:val="363636"/>
          <w:sz w:val="27"/>
          <w:szCs w:val="27"/>
          <w:lang w:val="en-US"/>
        </w:rPr>
        <w:t>PyramidBuilders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not only explains why he thinks the Great Sphinx on the Giza Plateau (and hence ancient Egyptian civilization itself) goes back much further in time than the current archaeological paradigm permits, but also describes, with co-author Robert S. McNally, why he thinks that worldwide pyramid</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building</w:t>
      </w:r>
      <w:proofErr w:type="gramEnd"/>
      <w:r w:rsidRPr="00E7340C">
        <w:rPr>
          <w:rFonts w:ascii="ff1" w:eastAsia="Times New Roman" w:hAnsi="ff1" w:cs="Arial"/>
          <w:color w:val="363636"/>
          <w:sz w:val="27"/>
          <w:szCs w:val="27"/>
          <w:lang w:val="en-US"/>
        </w:rPr>
        <w:t xml:space="preserve"> stems from a common source from deep in the mists of pre-history.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Michael Arbuthnot, founder of Team Atlantis, a group dedicated to searching out anomalous and mysterious archaeological reports and discoveries, explains why the Bering land crossing theory might not be entirely correct, and why it's more than reasonable to assume there very well could have been diffusion between the Old and New Worlds from both East and West pre-Columbus cultures, while Roy A. Decker points out numerous examples of anomalous finds that point to explorations of and even settlements in the New World by ancient cultures such as the Carthaginians, Romans, Phoenicians and many more.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Richard </w:t>
      </w:r>
      <w:proofErr w:type="spellStart"/>
      <w:r w:rsidRPr="00E7340C">
        <w:rPr>
          <w:rFonts w:ascii="ff1" w:eastAsia="Times New Roman" w:hAnsi="ff1" w:cs="Arial"/>
          <w:color w:val="363636"/>
          <w:sz w:val="27"/>
          <w:szCs w:val="27"/>
          <w:lang w:val="en-US"/>
        </w:rPr>
        <w:t>Nisbet</w:t>
      </w:r>
      <w:proofErr w:type="spellEnd"/>
      <w:r w:rsidRPr="00E7340C">
        <w:rPr>
          <w:rFonts w:ascii="ff1" w:eastAsia="Times New Roman" w:hAnsi="ff1" w:cs="Arial"/>
          <w:color w:val="363636"/>
          <w:sz w:val="27"/>
          <w:szCs w:val="27"/>
          <w:lang w:val="en-US"/>
        </w:rPr>
        <w:t xml:space="preserve"> takes us on an incredibly beautiful photographic tour of megalithic architecture in Peru that simultaneously inspires awe while defying explanation, while </w:t>
      </w:r>
      <w:r w:rsidRPr="00E7340C">
        <w:rPr>
          <w:rFonts w:ascii="ff1" w:eastAsia="Times New Roman" w:hAnsi="ff1" w:cs="Arial"/>
          <w:color w:val="363636"/>
          <w:sz w:val="27"/>
          <w:szCs w:val="27"/>
          <w:lang w:val="en-US"/>
        </w:rPr>
        <w:lastRenderedPageBreak/>
        <w:t>David Hatcher Childress, author of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Lost Cities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series, and founder of the World Explorers Club, asks if anyone can seriously believe that the Incas really built Machu Picchu. I also interview intrepid explorer Greg </w:t>
      </w:r>
      <w:proofErr w:type="spellStart"/>
      <w:r w:rsidRPr="00E7340C">
        <w:rPr>
          <w:rFonts w:ascii="ff1" w:eastAsia="Times New Roman" w:hAnsi="ff1" w:cs="Arial"/>
          <w:color w:val="363636"/>
          <w:sz w:val="27"/>
          <w:szCs w:val="27"/>
          <w:lang w:val="en-US"/>
        </w:rPr>
        <w:t>Deyermenjian</w:t>
      </w:r>
      <w:proofErr w:type="spellEnd"/>
      <w:r w:rsidRPr="00E7340C">
        <w:rPr>
          <w:rFonts w:ascii="ff1" w:eastAsia="Times New Roman" w:hAnsi="ff1" w:cs="Arial"/>
          <w:color w:val="363636"/>
          <w:sz w:val="27"/>
          <w:szCs w:val="27"/>
          <w:lang w:val="en-US"/>
        </w:rPr>
        <w:t xml:space="preserve"> about his explorations in the hostile and uninviting jungles of Peru in search of the fabled lost city </w:t>
      </w:r>
      <w:proofErr w:type="spellStart"/>
      <w:r w:rsidRPr="00E7340C">
        <w:rPr>
          <w:rFonts w:ascii="ff1" w:eastAsia="Times New Roman" w:hAnsi="ff1" w:cs="Arial"/>
          <w:color w:val="363636"/>
          <w:sz w:val="27"/>
          <w:szCs w:val="27"/>
          <w:lang w:val="en-US"/>
        </w:rPr>
        <w:t>Paititi</w:t>
      </w:r>
      <w:proofErr w:type="spellEnd"/>
      <w:r w:rsidRPr="00E7340C">
        <w:rPr>
          <w:rFonts w:ascii="ff1" w:eastAsia="Times New Roman" w:hAnsi="ff1" w:cs="Arial"/>
          <w:color w:val="363636"/>
          <w:sz w:val="27"/>
          <w:szCs w:val="27"/>
          <w:lang w:val="en-US"/>
        </w:rPr>
        <w:t xml:space="preserve"> and the enigmatic “dots” that might or might not be undiscovered massive pyramids. William R. Corliss examines some anomalous toys and scientific equipment that should not exist according to the mainstream paradigm, while Erich von </w:t>
      </w:r>
      <w:proofErr w:type="spellStart"/>
      <w:r w:rsidRPr="00E7340C">
        <w:rPr>
          <w:rFonts w:ascii="ff1" w:eastAsia="Times New Roman" w:hAnsi="ff1" w:cs="Arial"/>
          <w:color w:val="363636"/>
          <w:sz w:val="27"/>
          <w:szCs w:val="27"/>
          <w:lang w:val="en-US"/>
        </w:rPr>
        <w:t>Däniken</w:t>
      </w:r>
      <w:proofErr w:type="spellEnd"/>
      <w:r w:rsidRPr="00E7340C">
        <w:rPr>
          <w:rFonts w:ascii="ff1" w:eastAsia="Times New Roman" w:hAnsi="ff1" w:cs="Arial"/>
          <w:color w:val="363636"/>
          <w:sz w:val="27"/>
          <w:szCs w:val="27"/>
          <w:lang w:val="en-US"/>
        </w:rPr>
        <w:t xml:space="preserve"> asks if ancient humans had devices with which they could fly.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Robert </w:t>
      </w:r>
      <w:proofErr w:type="spellStart"/>
      <w:r w:rsidRPr="00E7340C">
        <w:rPr>
          <w:rFonts w:ascii="ff1" w:eastAsia="Times New Roman" w:hAnsi="ff1" w:cs="Arial"/>
          <w:color w:val="363636"/>
          <w:sz w:val="27"/>
          <w:szCs w:val="27"/>
          <w:lang w:val="en-US"/>
        </w:rPr>
        <w:t>Merkin</w:t>
      </w:r>
      <w:proofErr w:type="spellEnd"/>
      <w:r w:rsidRPr="00E7340C">
        <w:rPr>
          <w:rFonts w:ascii="ff1" w:eastAsia="Times New Roman" w:hAnsi="ff1" w:cs="Arial"/>
          <w:color w:val="363636"/>
          <w:sz w:val="27"/>
          <w:szCs w:val="27"/>
          <w:lang w:val="en-US"/>
        </w:rPr>
        <w:t xml:space="preserve"> examines the results of two ancient cultures meeting and mixing—ancient Greece, cosmopolitan and liberal, and ancient Israel, theocratic and religiously intolerant—and the sometimes drastic and dramatic results of that meeting. George T. Sassoon questions whether the wandering Israelites were obtaining “</w:t>
      </w:r>
      <w:proofErr w:type="spellStart"/>
      <w:r w:rsidRPr="00E7340C">
        <w:rPr>
          <w:rFonts w:ascii="ff1" w:eastAsia="Times New Roman" w:hAnsi="ff1" w:cs="Arial"/>
          <w:color w:val="363636"/>
          <w:sz w:val="27"/>
          <w:szCs w:val="27"/>
          <w:lang w:val="en-US"/>
        </w:rPr>
        <w:t>mana</w:t>
      </w:r>
      <w:proofErr w:type="spellEnd"/>
      <w:r w:rsidRPr="00E7340C">
        <w:rPr>
          <w:rFonts w:ascii="ff1" w:eastAsia="Times New Roman" w:hAnsi="ff1" w:cs="Arial"/>
          <w:color w:val="363636"/>
          <w:sz w:val="27"/>
          <w:szCs w:val="27"/>
          <w:lang w:val="en-US"/>
        </w:rPr>
        <w:t>” from a machine called the Ancient of Days.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Could the ancients sense and utilize earth's vibrations and energies, placing their </w:t>
      </w:r>
      <w:proofErr w:type="spellStart"/>
      <w:r w:rsidRPr="00E7340C">
        <w:rPr>
          <w:rFonts w:ascii="ff1" w:eastAsia="Times New Roman" w:hAnsi="ff1" w:cs="Arial"/>
          <w:color w:val="363636"/>
          <w:sz w:val="27"/>
          <w:szCs w:val="27"/>
          <w:lang w:val="en-US"/>
        </w:rPr>
        <w:t>menhirs</w:t>
      </w:r>
      <w:proofErr w:type="spellEnd"/>
      <w:r w:rsidRPr="00E7340C">
        <w:rPr>
          <w:rFonts w:ascii="ff1" w:eastAsia="Times New Roman" w:hAnsi="ff1" w:cs="Arial"/>
          <w:color w:val="363636"/>
          <w:sz w:val="27"/>
          <w:szCs w:val="27"/>
          <w:lang w:val="en-US"/>
        </w:rPr>
        <w:t xml:space="preserve"> and building their stone circles upon “sacred places” not only to mark the spots but to harness the energies in those locations? Did ancient navigators sail and map the world's oceans while conducting worldwide trade, including that of cocaine and nicotine, both New World substances that have turned up in hundreds of ancient Egyptian mummies? Did ancient peoples mirror the stars here on earth and, if so, for what purpose? Was the earth really visited by extraterrestrials and did they influence our development towards civilization? Did Atlantis and </w:t>
      </w:r>
      <w:proofErr w:type="spellStart"/>
      <w:r w:rsidRPr="00E7340C">
        <w:rPr>
          <w:rFonts w:ascii="ff1" w:eastAsia="Times New Roman" w:hAnsi="ff1" w:cs="Arial"/>
          <w:color w:val="363636"/>
          <w:sz w:val="27"/>
          <w:szCs w:val="27"/>
          <w:lang w:val="en-US"/>
        </w:rPr>
        <w:t>Lemuria</w:t>
      </w:r>
      <w:proofErr w:type="spellEnd"/>
      <w:r w:rsidRPr="00E7340C">
        <w:rPr>
          <w:rFonts w:ascii="ff1" w:eastAsia="Times New Roman" w:hAnsi="ff1" w:cs="Arial"/>
          <w:color w:val="363636"/>
          <w:sz w:val="27"/>
          <w:szCs w:val="27"/>
          <w:lang w:val="en-US"/>
        </w:rPr>
        <w:t xml:space="preserve"> exist, and if so, where did the survivors head when their homelands were destroyed? Did a series of </w:t>
      </w:r>
      <w:proofErr w:type="spellStart"/>
      <w:r w:rsidRPr="00E7340C">
        <w:rPr>
          <w:rFonts w:ascii="ff1" w:eastAsia="Times New Roman" w:hAnsi="ff1" w:cs="Arial"/>
          <w:color w:val="363636"/>
          <w:sz w:val="27"/>
          <w:szCs w:val="27"/>
          <w:lang w:val="en-US"/>
        </w:rPr>
        <w:t>cometary</w:t>
      </w:r>
      <w:proofErr w:type="spellEnd"/>
      <w:r w:rsidRPr="00E7340C">
        <w:rPr>
          <w:rFonts w:ascii="ff1" w:eastAsia="Times New Roman" w:hAnsi="ff1" w:cs="Arial"/>
          <w:color w:val="363636"/>
          <w:sz w:val="27"/>
          <w:szCs w:val="27"/>
          <w:lang w:val="en-US"/>
        </w:rPr>
        <w:t xml:space="preserve"> strikes wipe out more than one early, advanced civilization and was there more than one catastrophic event within human memory, including a cataclysm that became the worldwide flood myths of which Noah's is most famous? What were the Nazis looking for during their extensive archaeological adventures before and during WWII? What was the Holy Grail and why were so many looking for it? Do academics and archaeologists actively work to suppress new, controversial archaeological finds and ruin those who insist on reporting their anomalous results?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There is no way to fit every astonishing archaeological find, puzzling ancient civilization and theory about hidden history within this book—it would take thousands of pages. But it is hoped that by reading the many theories contained herein that you will find yourselves more curious to examine the many alternatives to what your professors and pundits say about our distant past and the awesome achievements of our so-called primitive ancestors, that you'll realize the mysteries about our ancient past and our ancestors are far greater and far deeper than you've ever imagined possible. It must be stressed that there are many divergent viewpoints expressed inside this book, and very few of the contributors know who the other contributors are—and as will be obvious as you read this book, they do not all agree with one another, which is representative of the archaeological world at large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lastRenderedPageBreak/>
        <w:t>SHIFTING OF THE PARADIGM HAPPENS ALL THE TIME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For two last glaring examples of exactly how little scientists and archaeologists really do know and how quickly viewpoints and paradigms and </w:t>
      </w:r>
      <w:proofErr w:type="spellStart"/>
      <w:r w:rsidRPr="00E7340C">
        <w:rPr>
          <w:rFonts w:ascii="ff1" w:eastAsia="Times New Roman" w:hAnsi="ff1" w:cs="Arial"/>
          <w:color w:val="363636"/>
          <w:sz w:val="27"/>
          <w:szCs w:val="27"/>
          <w:lang w:val="en-US"/>
        </w:rPr>
        <w:t>socalled</w:t>
      </w:r>
      <w:proofErr w:type="spellEnd"/>
      <w:r w:rsidRPr="00E7340C">
        <w:rPr>
          <w:rFonts w:ascii="ff1" w:eastAsia="Times New Roman" w:hAnsi="ff1" w:cs="Arial"/>
          <w:color w:val="363636"/>
          <w:sz w:val="27"/>
          <w:szCs w:val="27"/>
          <w:lang w:val="en-US"/>
        </w:rPr>
        <w:t xml:space="preserve"> “facts” about the ancient past and scientific knowledge can change, let's consider the following reports.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first comes from the March 25, 2005 edition of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Los Angeles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Times</w:t>
      </w:r>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In bone blasted from Montana sandstone, fossil hunters for the first time have discovered the microscopic soft tissue of a</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Tyrannosaurus</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rex</w:t>
      </w:r>
      <w:proofErr w:type="spell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preserved almost unaltered inside a bone since the dinosaur died 70 million years ago, scientists announced Thursday.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Scientists at North Carolina State University and at Montana State University's Museum of the Rockies in Bozeman found brownish oblong cells, elastic threads of veins and pliable dabs of red bone marrow in the core of a stout hind leg, the researchers reported in the journal</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Science</w:t>
      </w:r>
      <w:r w:rsidRPr="00E7340C">
        <w:rPr>
          <w:rFonts w:ascii="ff0" w:eastAsia="Times New Roman" w:hAnsi="ff0"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The translucent vessels were so elastic that when one was stretched out and then released, it snapped back like a rubber band.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“To my knowledge, preservation to this extent has not been noted in dinosaurs before,” said Mary H. Schweitzer, a paleontologist at North Carolina State University in Raleigh. “The tissues are still soft,” said Schweitzer, who led the research team. “The microstructures that look like cells are preserved in every way.”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Under a scanning electron microscope, these dinosaur tissues—minute remains of the mightiest of earth's ancient carnivores—were ‘virtually identical’ to those of a modern ostrich.”</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Even this stupendous discovery was the result of an accident, the minute tissue samples noticed only because workers had to break a precious dinosaur leg bone to get it onto a helicopter to move it from the excavation's remote location. These 70 million-year-old organic remains go against all prevailing knowledge about how fossils form, which say organic material could not last more than 100,000 years at maximum—but because science insisted this was impossible, how many other traces have been missed over the years, simply because scientists weren't looking for it, so set was their way of thinking? So once again the modern prevailing scientific paradigm is proven not only wrong, but quite dramatically so.</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second incredible, paradigm-shifting story comes from the April 2005 edition of</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National Geographic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magazine.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 the large, cathedral-like Liang </w:t>
      </w:r>
      <w:proofErr w:type="spellStart"/>
      <w:r w:rsidRPr="00E7340C">
        <w:rPr>
          <w:rFonts w:ascii="ff1" w:eastAsia="Times New Roman" w:hAnsi="ff1" w:cs="Arial"/>
          <w:color w:val="363636"/>
          <w:sz w:val="27"/>
          <w:szCs w:val="27"/>
          <w:lang w:val="en-US"/>
        </w:rPr>
        <w:t>Bua</w:t>
      </w:r>
      <w:proofErr w:type="spellEnd"/>
      <w:r w:rsidRPr="00E7340C">
        <w:rPr>
          <w:rFonts w:ascii="ff1" w:eastAsia="Times New Roman" w:hAnsi="ff1" w:cs="Arial"/>
          <w:color w:val="363636"/>
          <w:sz w:val="27"/>
          <w:szCs w:val="27"/>
          <w:lang w:val="en-US"/>
        </w:rPr>
        <w:t xml:space="preserve"> (“meaning ‘cool cave’ in the local </w:t>
      </w:r>
      <w:proofErr w:type="spellStart"/>
      <w:r w:rsidRPr="00E7340C">
        <w:rPr>
          <w:rFonts w:ascii="ff1" w:eastAsia="Times New Roman" w:hAnsi="ff1" w:cs="Arial"/>
          <w:color w:val="363636"/>
          <w:sz w:val="27"/>
          <w:szCs w:val="27"/>
          <w:lang w:val="en-US"/>
        </w:rPr>
        <w:t>Manggarai</w:t>
      </w:r>
      <w:proofErr w:type="spellEnd"/>
      <w:r w:rsidRPr="00E7340C">
        <w:rPr>
          <w:rFonts w:ascii="ff1" w:eastAsia="Times New Roman" w:hAnsi="ff1" w:cs="Arial"/>
          <w:color w:val="363636"/>
          <w:sz w:val="27"/>
          <w:szCs w:val="27"/>
          <w:lang w:val="en-US"/>
        </w:rPr>
        <w:t xml:space="preserve"> language”) cavern on the 220-mile Indonesian island of Flores, which sits between the mainland of Asia and Australia, scientists have found the remains of tiny human beings, labeled</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Homofloresiensis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standing only three feet tall as full grown adults, which they've affectionately called “hobbits.” To get to the island involved crossing at least 15 miles of sea, until very recently considered impossible for primitive humans. </w:t>
      </w:r>
      <w:r w:rsidRPr="00E7340C">
        <w:rPr>
          <w:rFonts w:ascii="ff1" w:eastAsia="Times New Roman" w:hAnsi="ff1" w:cs="Arial"/>
          <w:color w:val="363636"/>
          <w:sz w:val="27"/>
          <w:szCs w:val="27"/>
          <w:lang w:val="en-US"/>
        </w:rPr>
        <w:lastRenderedPageBreak/>
        <w:t xml:space="preserve">In the 1950s and 1960s, an amateur archaeologist and </w:t>
      </w:r>
      <w:proofErr w:type="spellStart"/>
      <w:r w:rsidRPr="00E7340C">
        <w:rPr>
          <w:rFonts w:ascii="ff1" w:eastAsia="Times New Roman" w:hAnsi="ff1" w:cs="Arial"/>
          <w:color w:val="363636"/>
          <w:sz w:val="27"/>
          <w:szCs w:val="27"/>
          <w:lang w:val="en-US"/>
        </w:rPr>
        <w:t>parttime</w:t>
      </w:r>
      <w:proofErr w:type="spellEnd"/>
      <w:r w:rsidRPr="00E7340C">
        <w:rPr>
          <w:rFonts w:ascii="ff1" w:eastAsia="Times New Roman" w:hAnsi="ff1" w:cs="Arial"/>
          <w:color w:val="363636"/>
          <w:sz w:val="27"/>
          <w:szCs w:val="27"/>
          <w:lang w:val="en-US"/>
        </w:rPr>
        <w:t xml:space="preserve"> priest named Theodor </w:t>
      </w:r>
      <w:proofErr w:type="spellStart"/>
      <w:r w:rsidRPr="00E7340C">
        <w:rPr>
          <w:rFonts w:ascii="ff1" w:eastAsia="Times New Roman" w:hAnsi="ff1" w:cs="Arial"/>
          <w:color w:val="363636"/>
          <w:sz w:val="27"/>
          <w:szCs w:val="27"/>
          <w:lang w:val="en-US"/>
        </w:rPr>
        <w:t>Verhoeven</w:t>
      </w:r>
      <w:proofErr w:type="spellEnd"/>
      <w:r w:rsidRPr="00E7340C">
        <w:rPr>
          <w:rFonts w:ascii="ff1" w:eastAsia="Times New Roman" w:hAnsi="ff1" w:cs="Arial"/>
          <w:color w:val="363636"/>
          <w:sz w:val="27"/>
          <w:szCs w:val="27"/>
          <w:lang w:val="en-US"/>
        </w:rPr>
        <w:t xml:space="preserve"> found in the Sea Basin of Flores the remains of primitive stone implements near </w:t>
      </w:r>
      <w:proofErr w:type="spellStart"/>
      <w:r w:rsidRPr="00E7340C">
        <w:rPr>
          <w:rFonts w:ascii="ff1" w:eastAsia="Times New Roman" w:hAnsi="ff1" w:cs="Arial"/>
          <w:color w:val="363636"/>
          <w:sz w:val="27"/>
          <w:szCs w:val="27"/>
          <w:lang w:val="en-US"/>
        </w:rPr>
        <w:t>stegodont</w:t>
      </w:r>
      <w:proofErr w:type="spellEnd"/>
      <w:r w:rsidRPr="00E7340C">
        <w:rPr>
          <w:rFonts w:ascii="ff1" w:eastAsia="Times New Roman" w:hAnsi="ff1" w:cs="Arial"/>
          <w:color w:val="363636"/>
          <w:sz w:val="27"/>
          <w:szCs w:val="27"/>
          <w:lang w:val="en-US"/>
        </w:rPr>
        <w:t xml:space="preserve"> (a now extinct species of miniature elephant) fossils thought to be at least 750,000 years old. Since he knew </w:t>
      </w:r>
      <w:proofErr w:type="spellStart"/>
      <w:r w:rsidRPr="00E7340C">
        <w:rPr>
          <w:rFonts w:ascii="ff1" w:eastAsia="Times New Roman" w:hAnsi="ff1" w:cs="Arial"/>
          <w:color w:val="363636"/>
          <w:sz w:val="27"/>
          <w:szCs w:val="27"/>
          <w:lang w:val="en-US"/>
        </w:rPr>
        <w:t>that</w:t>
      </w:r>
      <w:r w:rsidRPr="00E7340C">
        <w:rPr>
          <w:rFonts w:ascii="ff2" w:eastAsia="Times New Roman" w:hAnsi="ff2" w:cs="Arial"/>
          <w:i/>
          <w:iCs/>
          <w:color w:val="363636"/>
          <w:sz w:val="27"/>
          <w:szCs w:val="27"/>
          <w:lang w:val="en-US"/>
        </w:rPr>
        <w:t>Homo</w:t>
      </w:r>
      <w:proofErr w:type="spellEnd"/>
      <w:r w:rsidRPr="00E7340C">
        <w:rPr>
          <w:rFonts w:ascii="ff2" w:eastAsia="Times New Roman" w:hAnsi="ff2" w:cs="Arial"/>
          <w:i/>
          <w:iCs/>
          <w:color w:val="363636"/>
          <w:sz w:val="27"/>
          <w:szCs w:val="27"/>
          <w:lang w:val="en-US"/>
        </w:rPr>
        <w:t xml:space="preserve"> erectus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was known to have inhabited nearby Java 1.5 million years ago, </w:t>
      </w:r>
      <w:proofErr w:type="spellStart"/>
      <w:r w:rsidRPr="00E7340C">
        <w:rPr>
          <w:rFonts w:ascii="ff1" w:eastAsia="Times New Roman" w:hAnsi="ff1" w:cs="Arial"/>
          <w:color w:val="363636"/>
          <w:sz w:val="27"/>
          <w:szCs w:val="27"/>
          <w:lang w:val="en-US"/>
        </w:rPr>
        <w:t>Verhoeven</w:t>
      </w:r>
      <w:proofErr w:type="spellEnd"/>
      <w:r w:rsidRPr="00E7340C">
        <w:rPr>
          <w:rFonts w:ascii="ff1" w:eastAsia="Times New Roman" w:hAnsi="ff1" w:cs="Arial"/>
          <w:color w:val="363636"/>
          <w:sz w:val="27"/>
          <w:szCs w:val="27"/>
          <w:lang w:val="en-US"/>
        </w:rPr>
        <w:t xml:space="preserve"> “concluded that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erectus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somehow crossed the sea” separating the two islands, called the “Wallace Line,” at a much earlier date. </w:t>
      </w:r>
      <w:proofErr w:type="spellStart"/>
      <w:r w:rsidRPr="00E7340C">
        <w:rPr>
          <w:rFonts w:ascii="ff1" w:eastAsia="Times New Roman" w:hAnsi="ff1" w:cs="Arial"/>
          <w:color w:val="363636"/>
          <w:sz w:val="27"/>
          <w:szCs w:val="27"/>
          <w:lang w:val="en-US"/>
        </w:rPr>
        <w:t>Verhoeven's</w:t>
      </w:r>
      <w:proofErr w:type="spellEnd"/>
      <w:r w:rsidRPr="00E7340C">
        <w:rPr>
          <w:rFonts w:ascii="ff1" w:eastAsia="Times New Roman" w:hAnsi="ff1" w:cs="Arial"/>
          <w:color w:val="363636"/>
          <w:sz w:val="27"/>
          <w:szCs w:val="27"/>
          <w:lang w:val="en-US"/>
        </w:rPr>
        <w:t xml:space="preserve"> hypothesis, since he was merely an amateur with no scholarly training in archaeology, was scoffed at and ridiculed by mainstream professional archaeologists. Then scientists in the 1990s dated the tools to be even older, nearly 840,000 years old. That meant that </w:t>
      </w:r>
      <w:proofErr w:type="spellStart"/>
      <w:r w:rsidRPr="00E7340C">
        <w:rPr>
          <w:rFonts w:ascii="ff1" w:eastAsia="Times New Roman" w:hAnsi="ff1" w:cs="Arial"/>
          <w:color w:val="363636"/>
          <w:sz w:val="27"/>
          <w:szCs w:val="27"/>
          <w:lang w:val="en-US"/>
        </w:rPr>
        <w:t>Verhoeven</w:t>
      </w:r>
      <w:proofErr w:type="spellEnd"/>
      <w:r w:rsidRPr="00E7340C">
        <w:rPr>
          <w:rFonts w:ascii="ff1" w:eastAsia="Times New Roman" w:hAnsi="ff1" w:cs="Arial"/>
          <w:color w:val="363636"/>
          <w:sz w:val="27"/>
          <w:szCs w:val="27"/>
          <w:lang w:val="en-US"/>
        </w:rPr>
        <w:t xml:space="preserve"> was correct about</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erectus</w:t>
      </w:r>
      <w:r w:rsidRPr="00E7340C">
        <w:rPr>
          <w:rFonts w:ascii="ff1" w:eastAsia="Times New Roman" w:hAnsi="ff1" w:cs="Arial"/>
          <w:color w:val="363636"/>
          <w:sz w:val="27"/>
          <w:szCs w:val="27"/>
          <w:lang w:val="en-US"/>
        </w:rPr>
        <w:t>making</w:t>
      </w:r>
      <w:proofErr w:type="spellEnd"/>
      <w:r w:rsidRPr="00E7340C">
        <w:rPr>
          <w:rFonts w:ascii="ff1" w:eastAsia="Times New Roman" w:hAnsi="ff1" w:cs="Arial"/>
          <w:color w:val="363636"/>
          <w:sz w:val="27"/>
          <w:szCs w:val="27"/>
          <w:lang w:val="en-US"/>
        </w:rPr>
        <w:t xml:space="preserve"> the crossing. But more fascinating to scientists were the newly discovered</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floresiensis</w:t>
      </w:r>
      <w:r w:rsidRPr="00E7340C">
        <w:rPr>
          <w:rFonts w:ascii="ff1" w:eastAsia="Times New Roman" w:hAnsi="ff1" w:cs="Arial"/>
          <w:color w:val="363636"/>
          <w:sz w:val="27"/>
          <w:szCs w:val="27"/>
          <w:lang w:val="en-US"/>
        </w:rPr>
        <w:t>.Still</w:t>
      </w:r>
      <w:proofErr w:type="spellEnd"/>
      <w:r w:rsidRPr="00E7340C">
        <w:rPr>
          <w:rFonts w:ascii="ff1" w:eastAsia="Times New Roman" w:hAnsi="ff1" w:cs="Arial"/>
          <w:color w:val="363636"/>
          <w:sz w:val="27"/>
          <w:szCs w:val="27"/>
          <w:lang w:val="en-US"/>
        </w:rPr>
        <w:t xml:space="preserve"> existing at the same time as modern human beings, inhabiting Flores from as long ago as 95,000 years ago to as recently as 13,000 years ago, these previously unknown people were descended from</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erectus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which arose nearly two million years ago. Although</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floresiensis</w:t>
      </w:r>
      <w:r w:rsidRPr="00E7340C">
        <w:rPr>
          <w:rFonts w:ascii="ff1" w:eastAsia="Times New Roman" w:hAnsi="ff1" w:cs="Arial"/>
          <w:color w:val="363636"/>
          <w:sz w:val="27"/>
          <w:szCs w:val="27"/>
          <w:lang w:val="en-US"/>
        </w:rPr>
        <w:t>'brains</w:t>
      </w:r>
      <w:proofErr w:type="spellEnd"/>
      <w:r w:rsidRPr="00E7340C">
        <w:rPr>
          <w:rFonts w:ascii="ff1" w:eastAsia="Times New Roman" w:hAnsi="ff1" w:cs="Arial"/>
          <w:color w:val="363636"/>
          <w:sz w:val="27"/>
          <w:szCs w:val="27"/>
          <w:lang w:val="en-US"/>
        </w:rPr>
        <w:t xml:space="preserve"> were tiny, “small even for a chimpanzee,” they were making tools, hunting prey and living and cooperating in organized groups, and though much smaller in stature and brain size than their</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erectus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ancestors, they were apparently much smarter. As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National </w:t>
      </w:r>
      <w:proofErr w:type="spellStart"/>
      <w:r w:rsidRPr="00E7340C">
        <w:rPr>
          <w:rFonts w:ascii="ff2" w:eastAsia="Times New Roman" w:hAnsi="ff2" w:cs="Arial"/>
          <w:i/>
          <w:iCs/>
          <w:color w:val="363636"/>
          <w:sz w:val="27"/>
          <w:szCs w:val="27"/>
          <w:lang w:val="en-US"/>
        </w:rPr>
        <w:t>Geographic</w:t>
      </w:r>
      <w:r w:rsidRPr="00E7340C">
        <w:rPr>
          <w:rFonts w:ascii="ff1" w:eastAsia="Times New Roman" w:hAnsi="ff1" w:cs="Arial"/>
          <w:color w:val="363636"/>
          <w:sz w:val="27"/>
          <w:szCs w:val="27"/>
          <w:lang w:val="en-US"/>
        </w:rPr>
        <w:t>points</w:t>
      </w:r>
      <w:proofErr w:type="spellEnd"/>
      <w:r w:rsidRPr="00E7340C">
        <w:rPr>
          <w:rFonts w:ascii="ff1" w:eastAsia="Times New Roman" w:hAnsi="ff1" w:cs="Arial"/>
          <w:color w:val="363636"/>
          <w:sz w:val="27"/>
          <w:szCs w:val="27"/>
          <w:lang w:val="en-US"/>
        </w:rPr>
        <w:t xml:space="preserve"> out, this discovery of a different species of human being sharing the planet with modern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Homo sapiens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is mind boggling, but isn't the only mystery. How did these primitive people get to Flores so many thousands of years ago?</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“Was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Homo erectus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 better mariner than anyone suspected, able to build rafts and plan voyages?” asks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National</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Geographic</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to which many of the contributors in this book would reply with a resounding “Yes!” There's more to this story than just this question of ancient navigation too. “And it raises a new and haunting question. Modern humans colonized Australia from mainland Asia about 50,000 years ago, populating Indonesia on their way. Did they and the hobbits ever meet?” There are no signs of modern humans on Flores until about 11,000 years ago, but it is possible that some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floresiensis</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had managed to survive in remote areas of the island. “A clue may come from local folktales about half-size, hairy people with flat foreheads, stories the islanders tell even today. It's breathtaking to think that modern humans may still have a folk memory of sharing the planet with another species of human, like us but unfathomably different.” So once again, it took nearly 20 years for mainstream archaeologists to catch up to the amateur's hypothesis, which turned out to be correct despite the nay-</w:t>
      </w:r>
      <w:proofErr w:type="spellStart"/>
      <w:r w:rsidRPr="00E7340C">
        <w:rPr>
          <w:rFonts w:ascii="ff1" w:eastAsia="Times New Roman" w:hAnsi="ff1" w:cs="Arial"/>
          <w:color w:val="363636"/>
          <w:sz w:val="27"/>
          <w:szCs w:val="27"/>
          <w:lang w:val="en-US"/>
        </w:rPr>
        <w:t>sayers</w:t>
      </w:r>
      <w:proofErr w:type="spellEnd"/>
      <w:r w:rsidRPr="00E7340C">
        <w:rPr>
          <w:rFonts w:ascii="ff1" w:eastAsia="Times New Roman" w:hAnsi="ff1" w:cs="Arial"/>
          <w:color w:val="363636"/>
          <w:sz w:val="27"/>
          <w:szCs w:val="27"/>
          <w:lang w:val="en-US"/>
        </w:rPr>
        <w:t xml:space="preserve"> who insisted it was impossible, that there was no way humans of any kind had reached Flores so many thousands of years earlier than accepted dogma gave them credit for. To their shame, these nay-</w:t>
      </w:r>
      <w:proofErr w:type="spellStart"/>
      <w:r w:rsidRPr="00E7340C">
        <w:rPr>
          <w:rFonts w:ascii="ff1" w:eastAsia="Times New Roman" w:hAnsi="ff1" w:cs="Arial"/>
          <w:color w:val="363636"/>
          <w:sz w:val="27"/>
          <w:szCs w:val="27"/>
          <w:lang w:val="en-US"/>
        </w:rPr>
        <w:t>sayers</w:t>
      </w:r>
      <w:proofErr w:type="spellEnd"/>
      <w:r w:rsidRPr="00E7340C">
        <w:rPr>
          <w:rFonts w:ascii="ff1" w:eastAsia="Times New Roman" w:hAnsi="ff1" w:cs="Arial"/>
          <w:color w:val="363636"/>
          <w:sz w:val="27"/>
          <w:szCs w:val="27"/>
          <w:lang w:val="en-US"/>
        </w:rPr>
        <w:t xml:space="preserve"> held up solid research by their insistent clinging to the established viewpoint, until finally the paradigm shifted and scientists became more open to yet another new, previously ridiculed idea.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Maybe you, dear reader, will make the next astonishing discovery, or unlock the secret code that deciphers some ancient language and gives us back more of our long </w:t>
      </w:r>
      <w:r w:rsidRPr="00E7340C">
        <w:rPr>
          <w:rFonts w:ascii="ff1" w:eastAsia="Times New Roman" w:hAnsi="ff1" w:cs="Arial"/>
          <w:color w:val="363636"/>
          <w:sz w:val="27"/>
          <w:szCs w:val="27"/>
          <w:lang w:val="en-US"/>
        </w:rPr>
        <w:lastRenderedPageBreak/>
        <w:t>lost history. Perhaps you will find that jungle-covered temple, sunken city or forgotten race that returns to us some of our ancient lost memories, our forgotten links to our ancestors who came before and left such enigmatic clues to their existence across the globe. Whether you are an armchair explorer or an active jungle trekker and trail blazer, an idealist or pragmatist, the following pages promise to take you on a wild ride through alternative landscapes, to visit and examine the remnants that our ancient ancestors left behind. So put on your bush hat and take out your compass, because we're about to head into parts unknown, where the maps are marked</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Datos</w:t>
      </w:r>
      <w:proofErr w:type="spellEnd"/>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Insuficientes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or “insufficient data,” where monsters dwell, lost cities lie crumbling, buried under jungle and sand, and mind-boggling, enigmatic mysteries still </w:t>
      </w:r>
      <w:proofErr w:type="gramStart"/>
      <w:r w:rsidRPr="00E7340C">
        <w:rPr>
          <w:rFonts w:ascii="ff1" w:eastAsia="Times New Roman" w:hAnsi="ff1" w:cs="Arial"/>
          <w:color w:val="363636"/>
          <w:sz w:val="27"/>
          <w:szCs w:val="27"/>
          <w:lang w:val="en-US"/>
        </w:rPr>
        <w:t>lie</w:t>
      </w:r>
      <w:proofErr w:type="gramEnd"/>
      <w:r w:rsidRPr="00E7340C">
        <w:rPr>
          <w:rFonts w:ascii="ff1" w:eastAsia="Times New Roman" w:hAnsi="ff1" w:cs="Arial"/>
          <w:color w:val="363636"/>
          <w:sz w:val="27"/>
          <w:szCs w:val="27"/>
          <w:lang w:val="en-US"/>
        </w:rPr>
        <w:t xml:space="preserve"> awaiting discovery.</w: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1</w: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ORIGINS MYTHIC OR HISTORIC</w: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 xml:space="preserve">Michael A. </w:t>
      </w:r>
      <w:proofErr w:type="spellStart"/>
      <w:r w:rsidRPr="00E7340C">
        <w:rPr>
          <w:rFonts w:ascii="ff3" w:eastAsia="Times New Roman" w:hAnsi="ff3" w:cs="Arial"/>
          <w:b/>
          <w:bCs/>
          <w:color w:val="363636"/>
          <w:sz w:val="41"/>
          <w:szCs w:val="41"/>
          <w:lang w:val="en-US"/>
        </w:rPr>
        <w:t>Cremo</w:t>
      </w:r>
      <w:proofErr w:type="spellEnd"/>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HUMAN DEVOLUTION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MY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Forbidden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Archeology</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co-authored with Richard L. Thompson, documents archaeological evidence for extreme human antiquity, consistent with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Puranas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the historical writings of ancient India. This evidence places a human presence so far back in time as to call into question the Darwinian account of human origins.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Kenneth </w:t>
      </w:r>
      <w:proofErr w:type="spellStart"/>
      <w:r w:rsidRPr="00E7340C">
        <w:rPr>
          <w:rFonts w:ascii="ff1" w:eastAsia="Times New Roman" w:hAnsi="ff1" w:cs="Arial"/>
          <w:color w:val="363636"/>
          <w:sz w:val="27"/>
          <w:szCs w:val="27"/>
          <w:lang w:val="en-US"/>
        </w:rPr>
        <w:t>Feder</w:t>
      </w:r>
      <w:proofErr w:type="spellEnd"/>
      <w:r w:rsidRPr="00E7340C">
        <w:rPr>
          <w:rFonts w:ascii="ff1" w:eastAsia="Times New Roman" w:hAnsi="ff1" w:cs="Arial"/>
          <w:color w:val="363636"/>
          <w:sz w:val="27"/>
          <w:szCs w:val="27"/>
          <w:lang w:val="en-US"/>
        </w:rPr>
        <w:t>, in his review of</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Forbidden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Archeology</w:t>
      </w:r>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1</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said: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When you attempt to deconstruct a well-accepted paradigm, it is reasonable to expect that a new paradigm be suggested in its place. The authors of</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Forbidden Archeology</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do not do this, and I would like to suggest a reason for their neglect here. Wishing to appear entirely scientific, the authors hoped to avoid a detailed discussion of their own beliefs.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It is not true that my co-author and I were trying to avoid a detailed discussion of our own alternative account. Rather we were hoping to ignite just such a discussion. But some practical considerations compelled us to proceed in stages. In my introduction to</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ForbiddenArcheology</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I wrote: “Our research program led to results we did not anticipate, and hence a book much larger than originally envisioned.” I was genuinely surprised at the massive number of cases of archaeological evidence for extreme human antiquity that turned up during my eight years of historical research.</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Forbidden Archeology</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went to press with over nine hundred pages. “Because of this,” I wrote in the introduction, “we have not been able to develop in this volume our ideas about an alternative to current theories of human origins. We are therefore planning a second volume relating our extensive research results in this area to our Vedic source material.”</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Human Devolution: A Vedic Alternative to </w:t>
      </w:r>
      <w:r w:rsidRPr="00E7340C">
        <w:rPr>
          <w:rFonts w:ascii="ff2" w:eastAsia="Times New Roman" w:hAnsi="ff2" w:cs="Arial"/>
          <w:i/>
          <w:iCs/>
          <w:color w:val="363636"/>
          <w:sz w:val="27"/>
          <w:szCs w:val="27"/>
          <w:lang w:val="en-US"/>
        </w:rPr>
        <w:lastRenderedPageBreak/>
        <w:t>Darwin's Theory</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is that second volume. The basic message is simple. We do not evolve up from </w:t>
      </w:r>
      <w:proofErr w:type="gramStart"/>
      <w:r w:rsidRPr="00E7340C">
        <w:rPr>
          <w:rFonts w:ascii="ff1" w:eastAsia="Times New Roman" w:hAnsi="ff1" w:cs="Arial"/>
          <w:color w:val="363636"/>
          <w:sz w:val="27"/>
          <w:szCs w:val="27"/>
          <w:lang w:val="en-US"/>
        </w:rPr>
        <w:t>matter,</w:t>
      </w:r>
      <w:proofErr w:type="gramEnd"/>
      <w:r w:rsidRPr="00E7340C">
        <w:rPr>
          <w:rFonts w:ascii="ff1" w:eastAsia="Times New Roman" w:hAnsi="ff1" w:cs="Arial"/>
          <w:color w:val="363636"/>
          <w:sz w:val="27"/>
          <w:szCs w:val="27"/>
          <w:lang w:val="en-US"/>
        </w:rPr>
        <w:t xml:space="preserve"> rather we devolve, or come down, from a level of pure consciousness, or spirit, if you like that word.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Although I am offering a Vedic alternative to Darwinism, I acknowledge that it is part of a larger family of spiritual alternatives to Darwinism rooted in various world religions, which I also honor and respect. Interestingly enough, many scholars are now willing to consider such alternatives to the Western scientific worldview as candidates for truth. For them, belief in such worldviews is no longer taboo. 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American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Anthropologist</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Katherine P. Ewing said: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To rule out the possibility of belief in another's reality is to encapsulate that reality and, thus, to impose implicitly the hegemony of one's own view of the world.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2</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 xml:space="preserve">The basic message is simple. We do not evolve up from </w:t>
      </w:r>
      <w:proofErr w:type="gramStart"/>
      <w:r w:rsidRPr="00E7340C">
        <w:rPr>
          <w:rFonts w:ascii="ff4" w:eastAsia="Times New Roman" w:hAnsi="ff4" w:cs="Arial"/>
          <w:b/>
          <w:bCs/>
          <w:color w:val="363636"/>
          <w:sz w:val="27"/>
          <w:szCs w:val="27"/>
          <w:lang w:val="en-US"/>
        </w:rPr>
        <w:t>matter,</w:t>
      </w:r>
      <w:proofErr w:type="gramEnd"/>
      <w:r w:rsidRPr="00E7340C">
        <w:rPr>
          <w:rFonts w:ascii="ff4" w:eastAsia="Times New Roman" w:hAnsi="ff4" w:cs="Arial"/>
          <w:b/>
          <w:bCs/>
          <w:color w:val="363636"/>
          <w:sz w:val="27"/>
          <w:szCs w:val="27"/>
          <w:lang w:val="en-US"/>
        </w:rPr>
        <w:t xml:space="preserve"> rather we devolve, or come down, from a level of pure consciousness, or spirit, if you like that word.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Journal of Consciousness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Studies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William Barnard, in speaking about the world's wisdom traditions, advocated: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 . a scholarship that is willing and able to affirm that the metaphysical models . . . of these different spiritual traditions are serious contenders for truth, a scholarship that realizes that these religious worlds are not dead corpses that we can dissect and analyze at a safe distance, but rather are living, vital bodies of knowledge and practice that have the potential to change our taken-for-granted notions.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3</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 am asking that scientists and scholars approach in this spirit the Vedic perspective on human origins outlined 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Human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Devolution</w:t>
      </w:r>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A PROCESS OF KNOWLEDGE FILTRATION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Before presenting an alternative to the Darwinian concept of human origins, it is reasonable to show that an alternative is really necessary. One thing that clearly demonstrates the need for an alternative is the archaeological evidence for extreme human antiquity. Such evidence actually exists, but it has been systematically eliminated from scientific discussion by a process of knowledge filtration. Archaeological evidence that contradicts the Darwinian theory of human evolution is often rejected for just that reason.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For example, in the Nineteenth Century, gold was discovered in California. To get it, miners dug tunnels into the sides of mountains, such as Table Mountain in Tuolumne County. Deep inside the tunnels, in deposits from the early Eocene Age (about 50 million years ago), miners found human bones and artifacts. The discoveries were carefully documented by Dr. J. D. Whitney, the chief government geologist of California, in his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The Auriferous Gravels of the Sierra Nevada of</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California</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published by Harvard University in 1880. But we do not hear very </w:t>
      </w:r>
      <w:r w:rsidRPr="00E7340C">
        <w:rPr>
          <w:rFonts w:ascii="ff1" w:eastAsia="Times New Roman" w:hAnsi="ff1" w:cs="Arial"/>
          <w:color w:val="363636"/>
          <w:sz w:val="27"/>
          <w:szCs w:val="27"/>
          <w:lang w:val="en-US"/>
        </w:rPr>
        <w:lastRenderedPageBreak/>
        <w:t>much about these discoveries today. In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Smithsonian Institution Annual Report for</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1898-1899</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anthropologist William Holmes said,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Perhaps if Professor Whitney had fully appreciated the story of human evolution as it is understood today, he would have hesitated to announce the conclusions formulated, notwithstanding the imposing array of testimony with which he was confronted.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4</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 other words, if the facts did not fit the theory of human evolution, the facts had to be set aside, and that is exactly what happened.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Such bias continued into the Twentieth Century. In the 1970s, American archaeologists led by Cynthia Irwin Williams discovered stone tools at </w:t>
      </w:r>
      <w:proofErr w:type="spellStart"/>
      <w:r w:rsidRPr="00E7340C">
        <w:rPr>
          <w:rFonts w:ascii="ff1" w:eastAsia="Times New Roman" w:hAnsi="ff1" w:cs="Arial"/>
          <w:color w:val="363636"/>
          <w:sz w:val="27"/>
          <w:szCs w:val="27"/>
          <w:lang w:val="en-US"/>
        </w:rPr>
        <w:t>Hueyatlaco</w:t>
      </w:r>
      <w:proofErr w:type="spellEnd"/>
      <w:r w:rsidRPr="00E7340C">
        <w:rPr>
          <w:rFonts w:ascii="ff1" w:eastAsia="Times New Roman" w:hAnsi="ff1" w:cs="Arial"/>
          <w:color w:val="363636"/>
          <w:sz w:val="27"/>
          <w:szCs w:val="27"/>
          <w:lang w:val="en-US"/>
        </w:rPr>
        <w:t xml:space="preserve">, near Puebla, Mexico. The stone tools were of advanced type, made only by humans like us. A team of geologists, from the United States Geological Survey and universities in the United States, came to </w:t>
      </w:r>
      <w:proofErr w:type="spellStart"/>
      <w:r w:rsidRPr="00E7340C">
        <w:rPr>
          <w:rFonts w:ascii="ff1" w:eastAsia="Times New Roman" w:hAnsi="ff1" w:cs="Arial"/>
          <w:color w:val="363636"/>
          <w:sz w:val="27"/>
          <w:szCs w:val="27"/>
          <w:lang w:val="en-US"/>
        </w:rPr>
        <w:t>Hueyatlaco</w:t>
      </w:r>
      <w:proofErr w:type="spellEnd"/>
      <w:r w:rsidRPr="00E7340C">
        <w:rPr>
          <w:rFonts w:ascii="ff1" w:eastAsia="Times New Roman" w:hAnsi="ff1" w:cs="Arial"/>
          <w:color w:val="363636"/>
          <w:sz w:val="27"/>
          <w:szCs w:val="27"/>
          <w:lang w:val="en-US"/>
        </w:rPr>
        <w:t xml:space="preserve"> to date the site. Among the geologists was Virginia Steen-McIntyre. To date the site, the team used four methods—uranium series dating on butchered animal bones found along with the tools, zircon fission track dating on volcanic layers above the tools, </w:t>
      </w:r>
      <w:proofErr w:type="spellStart"/>
      <w:r w:rsidRPr="00E7340C">
        <w:rPr>
          <w:rFonts w:ascii="ff1" w:eastAsia="Times New Roman" w:hAnsi="ff1" w:cs="Arial"/>
          <w:color w:val="363636"/>
          <w:sz w:val="27"/>
          <w:szCs w:val="27"/>
          <w:lang w:val="en-US"/>
        </w:rPr>
        <w:t>tephra</w:t>
      </w:r>
      <w:proofErr w:type="spellEnd"/>
      <w:r w:rsidRPr="00E7340C">
        <w:rPr>
          <w:rFonts w:ascii="ff1" w:eastAsia="Times New Roman" w:hAnsi="ff1" w:cs="Arial"/>
          <w:color w:val="363636"/>
          <w:sz w:val="27"/>
          <w:szCs w:val="27"/>
          <w:lang w:val="en-US"/>
        </w:rPr>
        <w:t xml:space="preserve"> hydration dating of volcanic crystals and standard </w:t>
      </w:r>
      <w:proofErr w:type="spellStart"/>
      <w:r w:rsidRPr="00E7340C">
        <w:rPr>
          <w:rFonts w:ascii="ff1" w:eastAsia="Times New Roman" w:hAnsi="ff1" w:cs="Arial"/>
          <w:color w:val="363636"/>
          <w:sz w:val="27"/>
          <w:szCs w:val="27"/>
          <w:lang w:val="en-US"/>
        </w:rPr>
        <w:t>stratigraphy</w:t>
      </w:r>
      <w:proofErr w:type="spellEnd"/>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 xml:space="preserve">The problem as I see it is much bigger than </w:t>
      </w:r>
      <w:proofErr w:type="spellStart"/>
      <w:r w:rsidRPr="00E7340C">
        <w:rPr>
          <w:rFonts w:ascii="ff4" w:eastAsia="Times New Roman" w:hAnsi="ff4" w:cs="Arial"/>
          <w:b/>
          <w:bCs/>
          <w:color w:val="363636"/>
          <w:sz w:val="27"/>
          <w:szCs w:val="27"/>
          <w:lang w:val="en-US"/>
        </w:rPr>
        <w:t>Hueyatlaco</w:t>
      </w:r>
      <w:proofErr w:type="spellEnd"/>
      <w:r w:rsidRPr="00E7340C">
        <w:rPr>
          <w:rFonts w:ascii="ff4" w:eastAsia="Times New Roman" w:hAnsi="ff4" w:cs="Arial"/>
          <w:b/>
          <w:bCs/>
          <w:color w:val="363636"/>
          <w:sz w:val="27"/>
          <w:szCs w:val="27"/>
          <w:lang w:val="en-US"/>
        </w:rPr>
        <w:t>. It concerns the manipulation of scientific thought through the suppression of “enigmatic data,” data that challenges the prevailing mode of thinking.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four methods converged on an age of about 250,000 years for the site. The archeologists refused to consider this date. They could not believe that humans capable of making the</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spellStart"/>
      <w:r w:rsidRPr="00E7340C">
        <w:rPr>
          <w:rFonts w:ascii="ff1" w:eastAsia="Times New Roman" w:hAnsi="ff1" w:cs="Arial"/>
          <w:color w:val="363636"/>
          <w:sz w:val="27"/>
          <w:szCs w:val="27"/>
          <w:lang w:val="en-US"/>
        </w:rPr>
        <w:t>Hueyatlaco</w:t>
      </w:r>
      <w:proofErr w:type="spellEnd"/>
      <w:r w:rsidRPr="00E7340C">
        <w:rPr>
          <w:rFonts w:ascii="ff1" w:eastAsia="Times New Roman" w:hAnsi="ff1" w:cs="Arial"/>
          <w:color w:val="363636"/>
          <w:sz w:val="27"/>
          <w:szCs w:val="27"/>
          <w:lang w:val="en-US"/>
        </w:rPr>
        <w:t xml:space="preserve"> artifacts existed 250,000 years ago. In defense of the dates obtained by the geologists, Virginia Steen-McIntyre wrote in a letter (March 30, 1981) to Estella Leopold, associate editor of</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Quaternary</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Research</w:t>
      </w:r>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The problem as I see it is much bigger than </w:t>
      </w:r>
      <w:proofErr w:type="spellStart"/>
      <w:r w:rsidRPr="00E7340C">
        <w:rPr>
          <w:rFonts w:ascii="ff0" w:eastAsia="Times New Roman" w:hAnsi="ff0" w:cs="Arial"/>
          <w:color w:val="363636"/>
          <w:sz w:val="27"/>
          <w:szCs w:val="27"/>
          <w:lang w:val="en-US"/>
        </w:rPr>
        <w:t>Hueyatlaco</w:t>
      </w:r>
      <w:proofErr w:type="spellEnd"/>
      <w:r w:rsidRPr="00E7340C">
        <w:rPr>
          <w:rFonts w:ascii="ff0" w:eastAsia="Times New Roman" w:hAnsi="ff0" w:cs="Arial"/>
          <w:color w:val="363636"/>
          <w:sz w:val="27"/>
          <w:szCs w:val="27"/>
          <w:lang w:val="en-US"/>
        </w:rPr>
        <w:t xml:space="preserve">. It concerns the manipulation of scientific thought through the suppression of “enigmatic data,” data that challenges the prevailing mode of thinking. </w:t>
      </w:r>
      <w:proofErr w:type="spellStart"/>
      <w:r w:rsidRPr="00E7340C">
        <w:rPr>
          <w:rFonts w:ascii="ff0" w:eastAsia="Times New Roman" w:hAnsi="ff0" w:cs="Arial"/>
          <w:color w:val="363636"/>
          <w:sz w:val="27"/>
          <w:szCs w:val="27"/>
          <w:lang w:val="en-US"/>
        </w:rPr>
        <w:t>Hueyatlaco</w:t>
      </w:r>
      <w:proofErr w:type="spellEnd"/>
      <w:r w:rsidRPr="00E7340C">
        <w:rPr>
          <w:rFonts w:ascii="ff0" w:eastAsia="Times New Roman" w:hAnsi="ff0" w:cs="Arial"/>
          <w:color w:val="363636"/>
          <w:sz w:val="27"/>
          <w:szCs w:val="27"/>
          <w:lang w:val="en-US"/>
        </w:rPr>
        <w:t xml:space="preserve"> certainly does that! Not being an anthropologist, I didn't realize the full significance of our dates back in 1973, nor how deeply woven into our thought the current theory of human evolution has become. Our work at </w:t>
      </w:r>
      <w:proofErr w:type="spellStart"/>
      <w:r w:rsidRPr="00E7340C">
        <w:rPr>
          <w:rFonts w:ascii="ff0" w:eastAsia="Times New Roman" w:hAnsi="ff0" w:cs="Arial"/>
          <w:color w:val="363636"/>
          <w:sz w:val="27"/>
          <w:szCs w:val="27"/>
          <w:lang w:val="en-US"/>
        </w:rPr>
        <w:t>Hueyatlaco</w:t>
      </w:r>
      <w:proofErr w:type="spellEnd"/>
      <w:r w:rsidRPr="00E7340C">
        <w:rPr>
          <w:rFonts w:ascii="ff0" w:eastAsia="Times New Roman" w:hAnsi="ff0" w:cs="Arial"/>
          <w:color w:val="363636"/>
          <w:sz w:val="27"/>
          <w:szCs w:val="27"/>
          <w:lang w:val="en-US"/>
        </w:rPr>
        <w:t xml:space="preserve"> has been rejected by most archaeologists because it contradicts that theory, period.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This remains true today, not only for the California gold mine discoveries and the </w:t>
      </w:r>
      <w:proofErr w:type="spellStart"/>
      <w:r w:rsidRPr="00E7340C">
        <w:rPr>
          <w:rFonts w:ascii="ff1" w:eastAsia="Times New Roman" w:hAnsi="ff1" w:cs="Arial"/>
          <w:color w:val="363636"/>
          <w:sz w:val="27"/>
          <w:szCs w:val="27"/>
          <w:lang w:val="en-US"/>
        </w:rPr>
        <w:t>Hueyatlaco</w:t>
      </w:r>
      <w:proofErr w:type="spellEnd"/>
      <w:r w:rsidRPr="00E7340C">
        <w:rPr>
          <w:rFonts w:ascii="ff1" w:eastAsia="Times New Roman" w:hAnsi="ff1" w:cs="Arial"/>
          <w:color w:val="363636"/>
          <w:sz w:val="27"/>
          <w:szCs w:val="27"/>
          <w:lang w:val="en-US"/>
        </w:rPr>
        <w:t xml:space="preserve"> human artifacts, but also for hundreds of other discoveries documented in the scientific literature of the past 150 years.</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REVISING THE DARWINIAN EVOLUTIONARY PICTURE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There is also fossil evidence showing that the current Darwinian picture of the evolution of nonhuman species is also in need of revision. Beginning in the 1940s, </w:t>
      </w:r>
      <w:r w:rsidRPr="00E7340C">
        <w:rPr>
          <w:rFonts w:ascii="ff1" w:eastAsia="Times New Roman" w:hAnsi="ff1" w:cs="Arial"/>
          <w:color w:val="363636"/>
          <w:sz w:val="27"/>
          <w:szCs w:val="27"/>
          <w:lang w:val="en-US"/>
        </w:rPr>
        <w:lastRenderedPageBreak/>
        <w:t xml:space="preserve">geologists and </w:t>
      </w:r>
      <w:proofErr w:type="spellStart"/>
      <w:r w:rsidRPr="00E7340C">
        <w:rPr>
          <w:rFonts w:ascii="ff1" w:eastAsia="Times New Roman" w:hAnsi="ff1" w:cs="Arial"/>
          <w:color w:val="363636"/>
          <w:sz w:val="27"/>
          <w:szCs w:val="27"/>
          <w:lang w:val="en-US"/>
        </w:rPr>
        <w:t>paleobotanists</w:t>
      </w:r>
      <w:proofErr w:type="spellEnd"/>
      <w:r w:rsidRPr="00E7340C">
        <w:rPr>
          <w:rFonts w:ascii="ff1" w:eastAsia="Times New Roman" w:hAnsi="ff1" w:cs="Arial"/>
          <w:color w:val="363636"/>
          <w:sz w:val="27"/>
          <w:szCs w:val="27"/>
          <w:lang w:val="en-US"/>
        </w:rPr>
        <w:t xml:space="preserve"> working with the Geological Survey of India explored the Salt Range Mountains in what is now Pakistan. They found, deep in salt mines, evidence for the existence of advanced flowering plants and insects in the early Cambrian periods, about 600 million years ago. According to standard evolutionary ideas, no land plants or animals existed at that time. Flowering plants and insects are thought to have come into existence hundreds of millions of years later. To explain the evidence some geologists proposed that there must have been a massive </w:t>
      </w:r>
      <w:proofErr w:type="spellStart"/>
      <w:r w:rsidRPr="00E7340C">
        <w:rPr>
          <w:rFonts w:ascii="ff1" w:eastAsia="Times New Roman" w:hAnsi="ff1" w:cs="Arial"/>
          <w:color w:val="363636"/>
          <w:sz w:val="27"/>
          <w:szCs w:val="27"/>
          <w:lang w:val="en-US"/>
        </w:rPr>
        <w:t>overthrust</w:t>
      </w:r>
      <w:proofErr w:type="spellEnd"/>
      <w:r w:rsidRPr="00E7340C">
        <w:rPr>
          <w:rFonts w:ascii="ff1" w:eastAsia="Times New Roman" w:hAnsi="ff1" w:cs="Arial"/>
          <w:color w:val="363636"/>
          <w:sz w:val="27"/>
          <w:szCs w:val="27"/>
          <w:lang w:val="en-US"/>
        </w:rPr>
        <w:t xml:space="preserve">, by which Eocene layers, about 50 million years old, were thrust under Cambrian layers, over 550 million years old. Others pointed out that there were no geological signs of such an </w:t>
      </w:r>
      <w:proofErr w:type="spellStart"/>
      <w:r w:rsidRPr="00E7340C">
        <w:rPr>
          <w:rFonts w:ascii="ff1" w:eastAsia="Times New Roman" w:hAnsi="ff1" w:cs="Arial"/>
          <w:color w:val="363636"/>
          <w:sz w:val="27"/>
          <w:szCs w:val="27"/>
          <w:lang w:val="en-US"/>
        </w:rPr>
        <w:t>overthrust</w:t>
      </w:r>
      <w:proofErr w:type="spellEnd"/>
      <w:r w:rsidRPr="00E7340C">
        <w:rPr>
          <w:rFonts w:ascii="ff1" w:eastAsia="Times New Roman" w:hAnsi="ff1" w:cs="Arial"/>
          <w:color w:val="363636"/>
          <w:sz w:val="27"/>
          <w:szCs w:val="27"/>
          <w:lang w:val="en-US"/>
        </w:rPr>
        <w:t xml:space="preserve">. According to these scientists, the layers bearing the fossils of the advanced plants and insects were found in normal position, beneath strata containing trilobites, the characteristic fossil of the Cambrian. One of these scientists, E. R. Gee, a geologist working with the Geological Survey of India, proposed a novel solution to the problem. In the proceedings of the National Academy of Sciences of India for the year 1945, </w:t>
      </w:r>
      <w:proofErr w:type="spellStart"/>
      <w:r w:rsidRPr="00E7340C">
        <w:rPr>
          <w:rFonts w:ascii="ff1" w:eastAsia="Times New Roman" w:hAnsi="ff1" w:cs="Arial"/>
          <w:color w:val="363636"/>
          <w:sz w:val="27"/>
          <w:szCs w:val="27"/>
          <w:lang w:val="en-US"/>
        </w:rPr>
        <w:t>paleobotanist</w:t>
      </w:r>
      <w:proofErr w:type="spellEnd"/>
      <w:r w:rsidRPr="00E7340C">
        <w:rPr>
          <w:rFonts w:ascii="ff1" w:eastAsia="Times New Roman" w:hAnsi="ff1" w:cs="Arial"/>
          <w:color w:val="363636"/>
          <w:sz w:val="27"/>
          <w:szCs w:val="27"/>
          <w:lang w:val="en-US"/>
        </w:rPr>
        <w:t xml:space="preserve"> </w:t>
      </w:r>
      <w:proofErr w:type="spellStart"/>
      <w:r w:rsidRPr="00E7340C">
        <w:rPr>
          <w:rFonts w:ascii="ff1" w:eastAsia="Times New Roman" w:hAnsi="ff1" w:cs="Arial"/>
          <w:color w:val="363636"/>
          <w:sz w:val="27"/>
          <w:szCs w:val="27"/>
          <w:lang w:val="en-US"/>
        </w:rPr>
        <w:t>Birbal</w:t>
      </w:r>
      <w:proofErr w:type="spellEnd"/>
      <w:r w:rsidRPr="00E7340C">
        <w:rPr>
          <w:rFonts w:ascii="ff1" w:eastAsia="Times New Roman" w:hAnsi="ff1" w:cs="Arial"/>
          <w:color w:val="363636"/>
          <w:sz w:val="27"/>
          <w:szCs w:val="27"/>
          <w:lang w:val="en-US"/>
        </w:rPr>
        <w:t xml:space="preserve"> </w:t>
      </w:r>
      <w:proofErr w:type="spellStart"/>
      <w:r w:rsidRPr="00E7340C">
        <w:rPr>
          <w:rFonts w:ascii="ff1" w:eastAsia="Times New Roman" w:hAnsi="ff1" w:cs="Arial"/>
          <w:color w:val="363636"/>
          <w:sz w:val="27"/>
          <w:szCs w:val="27"/>
          <w:lang w:val="en-US"/>
        </w:rPr>
        <w:t>Sahni</w:t>
      </w:r>
      <w:proofErr w:type="spellEnd"/>
      <w:r w:rsidRPr="00E7340C">
        <w:rPr>
          <w:rFonts w:ascii="ff1" w:eastAsia="Times New Roman" w:hAnsi="ff1" w:cs="Arial"/>
          <w:color w:val="363636"/>
          <w:sz w:val="27"/>
          <w:szCs w:val="27"/>
          <w:lang w:val="en-US"/>
        </w:rPr>
        <w:t xml:space="preserve"> noted: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Evidence from biochemistry, genetics and developmental biology also contradicts the Darwinian theory of human evolution. . . As far as evolution itself is concerned, it has not been demonstrated in any truly scientific way. It remains an article of faith.</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Quite recently, an alternative explanation has been offered by Mr. Gee.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The suggestion is that the angiosperms, gymnosperms and insects of the Saline Series may represent a highly evolved Cambrian or Precambrian flora and fauna!</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In other words, it is suggested that these plants and animals made their appearance in the Salt Range area several hundred million years earlier than they did anywhere else in the world. One would scarcely have believed that such an idea would be seriously put forward by any geologist today.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5</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 controversy was left unresolved. In the 1990s, petroleum geologists, unaware of the earlier controversy, restudied the area. They determined that the salt deposits below the Cambrian deposits containing trilobites were early Cambrian or Precambrian. In other words, they found no evidence of an </w:t>
      </w:r>
      <w:proofErr w:type="spellStart"/>
      <w:r w:rsidRPr="00E7340C">
        <w:rPr>
          <w:rFonts w:ascii="ff1" w:eastAsia="Times New Roman" w:hAnsi="ff1" w:cs="Arial"/>
          <w:color w:val="363636"/>
          <w:sz w:val="27"/>
          <w:szCs w:val="27"/>
          <w:lang w:val="en-US"/>
        </w:rPr>
        <w:t>overthrust</w:t>
      </w:r>
      <w:proofErr w:type="spellEnd"/>
      <w:r w:rsidRPr="00E7340C">
        <w:rPr>
          <w:rFonts w:ascii="ff1" w:eastAsia="Times New Roman" w:hAnsi="ff1" w:cs="Arial"/>
          <w:color w:val="363636"/>
          <w:sz w:val="27"/>
          <w:szCs w:val="27"/>
          <w:lang w:val="en-US"/>
        </w:rPr>
        <w:t>. The salt deposits were in a natural position below the Cambrian deposits. This supports Gee's suggestion that the plant and insect remains in the salt deposits were evidence of an advanced fauna and flora existing in the early Cambrian. This evidence contradicts not only</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the</w:t>
      </w:r>
      <w:proofErr w:type="gramEnd"/>
      <w:r w:rsidRPr="00E7340C">
        <w:rPr>
          <w:rFonts w:ascii="ff1" w:eastAsia="Times New Roman" w:hAnsi="ff1" w:cs="Arial"/>
          <w:color w:val="363636"/>
          <w:sz w:val="27"/>
          <w:szCs w:val="27"/>
          <w:lang w:val="en-US"/>
        </w:rPr>
        <w:t xml:space="preserve"> Darwinian concept of the evolution of humans but of other species as well.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Evidence from biochemistry, genetics and developmental biology also contradicts the Darwinian theory of human evolution. Although the origin of life from chemicals is technically not part of the evolution theory, it has in practice become inseparably connected with it. Darwinists routinely assert that life arose from chemicals. But after decades of theorizing and experimenting, they are unable to say exactly which </w:t>
      </w:r>
      <w:r w:rsidRPr="00E7340C">
        <w:rPr>
          <w:rFonts w:ascii="ff1" w:eastAsia="Times New Roman" w:hAnsi="ff1" w:cs="Arial"/>
          <w:color w:val="363636"/>
          <w:sz w:val="27"/>
          <w:szCs w:val="27"/>
          <w:lang w:val="en-US"/>
        </w:rPr>
        <w:lastRenderedPageBreak/>
        <w:t>chemicals combined in exactly which way to form exactly which first living thing. As far as evolution itself is concerned, it has not been demonstrated in any truly scientific way. It remains an article of faith.</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modern evolutionary synthesis is based on genetics. Evolutionists posit a relationship between the genotype (genetic structure) of an organism and its phenotype (physical structure). They say that changes in the genotype result in changes in the phenotype, and by natural selection the changes in phenotype conferring better fitness in a particular environment accumulate in organisms. Evolutionists claim that this process can account for the appearance of new structural features in organisms. But on the level of microbiology, these structures appear to be irreducibly complex. Scientists have not been able to specify exactly how they have come about in step-by-step fashion. They have not been able to tell us exactly what genetic changes resulted in what phenotypic changes to produce particular complex features of organisms. This would require the specification of intermediate stages leading up to the complex structures we observe today. In his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Darwin's Black</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Box</w:t>
      </w:r>
      <w:proofErr w:type="gramStart"/>
      <w:r w:rsidRPr="00E7340C">
        <w:rPr>
          <w:rFonts w:ascii="ff1" w:eastAsia="Times New Roman" w:hAnsi="ff1" w:cs="Arial"/>
          <w:color w:val="363636"/>
          <w:sz w:val="27"/>
          <w:szCs w:val="27"/>
          <w:lang w:val="en-US"/>
        </w:rPr>
        <w:t>,biochemist</w:t>
      </w:r>
      <w:proofErr w:type="spellEnd"/>
      <w:proofErr w:type="gramEnd"/>
      <w:r w:rsidRPr="00E7340C">
        <w:rPr>
          <w:rFonts w:ascii="ff1" w:eastAsia="Times New Roman" w:hAnsi="ff1" w:cs="Arial"/>
          <w:color w:val="363636"/>
          <w:sz w:val="27"/>
          <w:szCs w:val="27"/>
          <w:lang w:val="en-US"/>
        </w:rPr>
        <w:t xml:space="preserve"> Michael </w:t>
      </w:r>
      <w:proofErr w:type="spellStart"/>
      <w:r w:rsidRPr="00E7340C">
        <w:rPr>
          <w:rFonts w:ascii="ff1" w:eastAsia="Times New Roman" w:hAnsi="ff1" w:cs="Arial"/>
          <w:color w:val="363636"/>
          <w:sz w:val="27"/>
          <w:szCs w:val="27"/>
          <w:lang w:val="en-US"/>
        </w:rPr>
        <w:t>Behe</w:t>
      </w:r>
      <w:proofErr w:type="spellEnd"/>
      <w:r w:rsidRPr="00E7340C">
        <w:rPr>
          <w:rFonts w:ascii="ff1" w:eastAsia="Times New Roman" w:hAnsi="ff1" w:cs="Arial"/>
          <w:color w:val="363636"/>
          <w:sz w:val="27"/>
          <w:szCs w:val="27"/>
          <w:lang w:val="en-US"/>
        </w:rPr>
        <w:t xml:space="preserve"> says,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In the past ten years,</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Journal of Molecular Evolution</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has published more than a thousand papers . . . There were zero papers discussing detailed models for intermediates in the development of complex </w:t>
      </w:r>
      <w:proofErr w:type="spellStart"/>
      <w:r w:rsidRPr="00E7340C">
        <w:rPr>
          <w:rFonts w:ascii="ff0" w:eastAsia="Times New Roman" w:hAnsi="ff0" w:cs="Arial"/>
          <w:color w:val="363636"/>
          <w:sz w:val="27"/>
          <w:szCs w:val="27"/>
          <w:lang w:val="en-US"/>
        </w:rPr>
        <w:t>biomolecular</w:t>
      </w:r>
      <w:proofErr w:type="spellEnd"/>
      <w:r w:rsidRPr="00E7340C">
        <w:rPr>
          <w:rFonts w:ascii="ff0" w:eastAsia="Times New Roman" w:hAnsi="ff0" w:cs="Arial"/>
          <w:color w:val="363636"/>
          <w:sz w:val="27"/>
          <w:szCs w:val="27"/>
          <w:lang w:val="en-US"/>
        </w:rPr>
        <w:t xml:space="preserve"> structures. This is not a peculiarity of</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JME</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No papers are to be found that discuss detailed models for intermediates in the development of complex </w:t>
      </w:r>
      <w:proofErr w:type="spellStart"/>
      <w:r w:rsidRPr="00E7340C">
        <w:rPr>
          <w:rFonts w:ascii="ff0" w:eastAsia="Times New Roman" w:hAnsi="ff0" w:cs="Arial"/>
          <w:color w:val="363636"/>
          <w:sz w:val="27"/>
          <w:szCs w:val="27"/>
          <w:lang w:val="en-US"/>
        </w:rPr>
        <w:t>biomolecular</w:t>
      </w:r>
      <w:proofErr w:type="spellEnd"/>
      <w:r w:rsidRPr="00E7340C">
        <w:rPr>
          <w:rFonts w:ascii="ff0" w:eastAsia="Times New Roman" w:hAnsi="ff0" w:cs="Arial"/>
          <w:color w:val="363636"/>
          <w:sz w:val="27"/>
          <w:szCs w:val="27"/>
          <w:lang w:val="en-US"/>
        </w:rPr>
        <w:t xml:space="preserve"> structures, whether in </w:t>
      </w:r>
      <w:proofErr w:type="spellStart"/>
      <w:r w:rsidRPr="00E7340C">
        <w:rPr>
          <w:rFonts w:ascii="ff0" w:eastAsia="Times New Roman" w:hAnsi="ff0" w:cs="Arial"/>
          <w:color w:val="363636"/>
          <w:sz w:val="27"/>
          <w:szCs w:val="27"/>
          <w:lang w:val="en-US"/>
        </w:rPr>
        <w:t>the</w:t>
      </w:r>
      <w:r w:rsidRPr="00E7340C">
        <w:rPr>
          <w:rFonts w:ascii="ff5" w:eastAsia="Times New Roman" w:hAnsi="ff5" w:cs="Arial"/>
          <w:i/>
          <w:iCs/>
          <w:color w:val="363636"/>
          <w:sz w:val="27"/>
          <w:szCs w:val="27"/>
          <w:lang w:val="en-US"/>
        </w:rPr>
        <w:t>Proceedings</w:t>
      </w:r>
      <w:proofErr w:type="spellEnd"/>
      <w:r w:rsidRPr="00E7340C">
        <w:rPr>
          <w:rFonts w:ascii="ff5" w:eastAsia="Times New Roman" w:hAnsi="ff5" w:cs="Arial"/>
          <w:i/>
          <w:iCs/>
          <w:color w:val="363636"/>
          <w:sz w:val="27"/>
          <w:szCs w:val="27"/>
          <w:lang w:val="en-US"/>
        </w:rPr>
        <w:t xml:space="preserve"> of the National Academy of Science, Nature,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Science</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the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Journal of Molecular Biology</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or, to my knowledge, any science journal.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6</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Attempts by scientists to use genetic evidence to demonstrate the time and place that anatomically modern humans have come into existence have resulted in embarrassing mistakes and contradictions. The first widely publicized reports that genetic evidence allowed scientists to say that all living humans arose from an African Eve who lived 200,000 years ago in Africa turned out to be fatally flawed. Researchers have attempted to correct the mistakes, but the results remain confused. Considering the complexities surrounding genetic data, some scientists have suggested that fossils remain the most reliable evidence for questions about human origins and antiquity. In an article 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American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Anthropologist</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David W. </w:t>
      </w:r>
      <w:proofErr w:type="spellStart"/>
      <w:r w:rsidRPr="00E7340C">
        <w:rPr>
          <w:rFonts w:ascii="ff1" w:eastAsia="Times New Roman" w:hAnsi="ff1" w:cs="Arial"/>
          <w:color w:val="363636"/>
          <w:sz w:val="27"/>
          <w:szCs w:val="27"/>
          <w:lang w:val="en-US"/>
        </w:rPr>
        <w:t>Frayer</w:t>
      </w:r>
      <w:proofErr w:type="spellEnd"/>
      <w:r w:rsidRPr="00E7340C">
        <w:rPr>
          <w:rFonts w:ascii="ff1" w:eastAsia="Times New Roman" w:hAnsi="ff1" w:cs="Arial"/>
          <w:color w:val="363636"/>
          <w:sz w:val="27"/>
          <w:szCs w:val="27"/>
          <w:lang w:val="en-US"/>
        </w:rPr>
        <w:t xml:space="preserve"> and his co-authors said: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Unlike genetic data derived from living humans, fossils can be used to test predictions of theories about the past without relying on a long list of assumptions about the neutrality of genetic markers, mutational rates, or other requirements necessary to </w:t>
      </w:r>
      <w:proofErr w:type="spellStart"/>
      <w:r w:rsidRPr="00E7340C">
        <w:rPr>
          <w:rFonts w:ascii="ff0" w:eastAsia="Times New Roman" w:hAnsi="ff0" w:cs="Arial"/>
          <w:color w:val="363636"/>
          <w:sz w:val="27"/>
          <w:szCs w:val="27"/>
          <w:lang w:val="en-US"/>
        </w:rPr>
        <w:t>retrodict</w:t>
      </w:r>
      <w:proofErr w:type="spellEnd"/>
      <w:r w:rsidRPr="00E7340C">
        <w:rPr>
          <w:rFonts w:ascii="ff0" w:eastAsia="Times New Roman" w:hAnsi="ff0" w:cs="Arial"/>
          <w:color w:val="363636"/>
          <w:sz w:val="27"/>
          <w:szCs w:val="27"/>
          <w:lang w:val="en-US"/>
        </w:rPr>
        <w:t xml:space="preserve"> the past from current genetic variation . . . genetic information, at best, provides a theory of how modern human origins</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might have happened</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if the assumptions used in interpreting the genetic data are correct.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7</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 xml:space="preserve">This means that the archaeological evidence for extreme human antiquity documented </w:t>
      </w:r>
      <w:proofErr w:type="spellStart"/>
      <w:r w:rsidRPr="00E7340C">
        <w:rPr>
          <w:rFonts w:ascii="ff1" w:eastAsia="Times New Roman" w:hAnsi="ff1" w:cs="Arial"/>
          <w:color w:val="363636"/>
          <w:sz w:val="27"/>
          <w:szCs w:val="27"/>
          <w:lang w:val="en-US"/>
        </w:rPr>
        <w:t>in</w:t>
      </w:r>
      <w:r w:rsidRPr="00E7340C">
        <w:rPr>
          <w:rFonts w:ascii="ff2" w:eastAsia="Times New Roman" w:hAnsi="ff2" w:cs="Arial"/>
          <w:i/>
          <w:iCs/>
          <w:color w:val="363636"/>
          <w:sz w:val="27"/>
          <w:szCs w:val="27"/>
          <w:lang w:val="en-US"/>
        </w:rPr>
        <w:t>Forbidden</w:t>
      </w:r>
      <w:proofErr w:type="spellEnd"/>
      <w:r w:rsidRPr="00E7340C">
        <w:rPr>
          <w:rFonts w:ascii="ff2" w:eastAsia="Times New Roman" w:hAnsi="ff2" w:cs="Arial"/>
          <w:i/>
          <w:iCs/>
          <w:color w:val="363636"/>
          <w:sz w:val="27"/>
          <w:szCs w:val="27"/>
          <w:lang w:val="en-US"/>
        </w:rPr>
        <w:t xml:space="preserve"> Archeology</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provides a much-needed check on the rampant speculations of genetic researchers. This evidence contradicts current Darwinian accounts of human origins.</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A REAL NEED FOR AN ALTERNATIVE ACCOUNT—THE PARANORMAL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So evidence from archaeology, paleontology, biochemistry, genetics and developmental biology demonstrates a real need for an alternative to the current Darwinian account of human origins. The work of Alfred </w:t>
      </w:r>
      <w:proofErr w:type="spellStart"/>
      <w:r w:rsidRPr="00E7340C">
        <w:rPr>
          <w:rFonts w:ascii="ff1" w:eastAsia="Times New Roman" w:hAnsi="ff1" w:cs="Arial"/>
          <w:color w:val="363636"/>
          <w:sz w:val="27"/>
          <w:szCs w:val="27"/>
          <w:lang w:val="en-US"/>
        </w:rPr>
        <w:t>Russel</w:t>
      </w:r>
      <w:proofErr w:type="spellEnd"/>
      <w:r w:rsidRPr="00E7340C">
        <w:rPr>
          <w:rFonts w:ascii="ff1" w:eastAsia="Times New Roman" w:hAnsi="ff1" w:cs="Arial"/>
          <w:color w:val="363636"/>
          <w:sz w:val="27"/>
          <w:szCs w:val="27"/>
          <w:lang w:val="en-US"/>
        </w:rPr>
        <w:t xml:space="preserve"> Wallace, cofounder with Darwin of the theory of evolution by natural selection, provides an introduction to the alternative explanation. Wallace, along with other British scientists, such as Sir William Crookes, a prominent physicist and president of the Royal Society, conducted extensive experiments into the paranormal. These experiments and observations led Wallace to revise the worldview of science. Wallace concluded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that</w:t>
      </w:r>
      <w:proofErr w:type="gramEnd"/>
      <w:r w:rsidRPr="00E7340C">
        <w:rPr>
          <w:rFonts w:ascii="ff1" w:eastAsia="Times New Roman" w:hAnsi="ff1" w:cs="Arial"/>
          <w:color w:val="363636"/>
          <w:sz w:val="27"/>
          <w:szCs w:val="27"/>
          <w:lang w:val="en-US"/>
        </w:rPr>
        <w:t xml:space="preserve"> the universe is populated with spirit beings. Some of the minor spirit beings, he proposed, are in contact with the human population on earth, usually through mediums. According to Wallace, the minor spirit beings, acting through mediums, were responsible for a variety of paranormal phenomena, including clairvoyance, miraculous healings, communications from the dead, apparitions, materializations of physical objects, levitations, etc. More powerful spirit beings may have played a role in the origin of species.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According to Wallace, the minor spirit beings, acting through mediums, were responsible for a variety of paranormal phenomena, including clairvoyance, miraculous healings, communications from the dead, apparitions, materializations of physical objects, levitations, etc. More powerful spirit beings may have played a role in the origin of species.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Wallace wrote in his autobiography: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The majority of people to-day </w:t>
      </w:r>
      <w:proofErr w:type="gramStart"/>
      <w:r w:rsidRPr="00E7340C">
        <w:rPr>
          <w:rFonts w:ascii="ff0" w:eastAsia="Times New Roman" w:hAnsi="ff0" w:cs="Arial"/>
          <w:color w:val="363636"/>
          <w:sz w:val="27"/>
          <w:szCs w:val="27"/>
          <w:lang w:val="en-US"/>
        </w:rPr>
        <w:t>have</w:t>
      </w:r>
      <w:proofErr w:type="gramEnd"/>
      <w:r w:rsidRPr="00E7340C">
        <w:rPr>
          <w:rFonts w:ascii="ff0" w:eastAsia="Times New Roman" w:hAnsi="ff0" w:cs="Arial"/>
          <w:color w:val="363636"/>
          <w:sz w:val="27"/>
          <w:szCs w:val="27"/>
          <w:lang w:val="en-US"/>
        </w:rPr>
        <w:t xml:space="preserve"> been brought up in the belief that miracles, ghosts and the whole series of strange phenomena here described cannot exist; that they are contrary to the laws of nature; that they are the superstitions of a bygone age; and that therefore they are necessarily either impostures or delusions. There is no place in the fabric of their thought into which such facts can be fitted. When I first began this inquiry it was the same with </w:t>
      </w:r>
      <w:proofErr w:type="gramStart"/>
      <w:r w:rsidRPr="00E7340C">
        <w:rPr>
          <w:rFonts w:ascii="ff0" w:eastAsia="Times New Roman" w:hAnsi="ff0" w:cs="Arial"/>
          <w:color w:val="363636"/>
          <w:sz w:val="27"/>
          <w:szCs w:val="27"/>
          <w:lang w:val="en-US"/>
        </w:rPr>
        <w:t>myself</w:t>
      </w:r>
      <w:proofErr w:type="gramEnd"/>
      <w:r w:rsidRPr="00E7340C">
        <w:rPr>
          <w:rFonts w:ascii="ff0" w:eastAsia="Times New Roman" w:hAnsi="ff0" w:cs="Arial"/>
          <w:color w:val="363636"/>
          <w:sz w:val="27"/>
          <w:szCs w:val="27"/>
          <w:lang w:val="en-US"/>
        </w:rPr>
        <w:t>. The facts did not fit into my then-existing fabric of thought. All my preconceptions, all my knowledge, all my belief in the supremacy of science and of natural law were against the possibility of such phenomena. . . [</w:t>
      </w:r>
      <w:proofErr w:type="gramStart"/>
      <w:r w:rsidRPr="00E7340C">
        <w:rPr>
          <w:rFonts w:ascii="ff0" w:eastAsia="Times New Roman" w:hAnsi="ff0" w:cs="Arial"/>
          <w:color w:val="363636"/>
          <w:sz w:val="27"/>
          <w:szCs w:val="27"/>
          <w:lang w:val="en-US"/>
        </w:rPr>
        <w:t>but</w:t>
      </w:r>
      <w:proofErr w:type="gramEnd"/>
      <w:r w:rsidRPr="00E7340C">
        <w:rPr>
          <w:rFonts w:ascii="ff0" w:eastAsia="Times New Roman" w:hAnsi="ff0" w:cs="Arial"/>
          <w:color w:val="363636"/>
          <w:sz w:val="27"/>
          <w:szCs w:val="27"/>
          <w:lang w:val="en-US"/>
        </w:rPr>
        <w:t>] one by one, the facts were forced upon me without possibility of escape from them.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8</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For Wallace, all this had implications for human origins. In his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Contributions to a Theory of Natural</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Selection</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Wallace concluded that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lastRenderedPageBreak/>
        <w:t xml:space="preserve">. . . </w:t>
      </w:r>
      <w:proofErr w:type="gramStart"/>
      <w:r w:rsidRPr="00E7340C">
        <w:rPr>
          <w:rFonts w:ascii="ff0" w:eastAsia="Times New Roman" w:hAnsi="ff0" w:cs="Arial"/>
          <w:color w:val="363636"/>
          <w:sz w:val="27"/>
          <w:szCs w:val="27"/>
          <w:lang w:val="en-US"/>
        </w:rPr>
        <w:t>a</w:t>
      </w:r>
      <w:proofErr w:type="gramEnd"/>
      <w:r w:rsidRPr="00E7340C">
        <w:rPr>
          <w:rFonts w:ascii="ff0" w:eastAsia="Times New Roman" w:hAnsi="ff0" w:cs="Arial"/>
          <w:color w:val="363636"/>
          <w:sz w:val="27"/>
          <w:szCs w:val="27"/>
          <w:lang w:val="en-US"/>
        </w:rPr>
        <w:t xml:space="preserve"> superior intelligence has guided the development of man in a definite direction, and for a special purpose, just as man guides the development of many animal and vegetable forms.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9</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NOT WHERE, BUT WHAT?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Human</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Devolution</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I propose that before we even ask the question, “Where did human beings come from?” we should first of all ask the question, “What is a human being?” Today most scientists believe that a human being is simply a combination of the ordinary chemical elements. This assumption limits the kinds of explanations that can be offered for human origins. I propose that it is more reasonable, based on available scientific evidence, to start with the assumption that a human being is composed of three separately existing substances: matter, mind and consciousness (or spirit). This assumption widens the circle of possible explanations.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Any scientific chain of reasoning begins with some initial assumptions that are not rigorously proved. Otherwise, one would get caught in an endless regression of proofs of assumptions, and proofs of proofs of assumptions. Initial assumptions must simply be reasonable on the basis of available evidence. And it can be shown that it is reasonable, on the basis of available evidence, to posit the existence of mind and consciousness, in addition to ordinary matter, as separate elements composing the human being.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And it can be shown that it is reasonable, on the basis of available evidence, to posit the existence of mind and consciousness, in addition to ordinary matter, as separate elements composing the human being.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 define mind as a subtle, but nevertheless material, energy associated with the human organism and capable of acting on ordinary matter in ways we cannot explain by our current laws of physics. Evidence for this mind element comes from scientific research into the phenomena called by some “paranormal” or “psychical.” Here we are led into the hidden history of physics. Just as in archaeology, there has been in physics a tremendous amount of knowledge filtration. For example, every physics student learns about the work of Pierre and Marie Curie, the husband and wife team who both received Nobel Prizes for their work in discovering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radium</w:t>
      </w:r>
      <w:proofErr w:type="gramEnd"/>
      <w:r w:rsidRPr="00E7340C">
        <w:rPr>
          <w:rFonts w:ascii="ff1" w:eastAsia="Times New Roman" w:hAnsi="ff1" w:cs="Arial"/>
          <w:color w:val="363636"/>
          <w:sz w:val="27"/>
          <w:szCs w:val="27"/>
          <w:lang w:val="en-US"/>
        </w:rPr>
        <w:t xml:space="preserve">. The account is found </w:t>
      </w:r>
      <w:proofErr w:type="gramStart"/>
      <w:r w:rsidRPr="00E7340C">
        <w:rPr>
          <w:rFonts w:ascii="ff1" w:eastAsia="Times New Roman" w:hAnsi="ff1" w:cs="Arial"/>
          <w:color w:val="363636"/>
          <w:sz w:val="27"/>
          <w:szCs w:val="27"/>
          <w:lang w:val="en-US"/>
        </w:rPr>
        <w:t>in practically every introductory physics</w:t>
      </w:r>
      <w:proofErr w:type="gramEnd"/>
      <w:r w:rsidRPr="00E7340C">
        <w:rPr>
          <w:rFonts w:ascii="ff1" w:eastAsia="Times New Roman" w:hAnsi="ff1" w:cs="Arial"/>
          <w:color w:val="363636"/>
          <w:sz w:val="27"/>
          <w:szCs w:val="27"/>
          <w:lang w:val="en-US"/>
        </w:rPr>
        <w:t xml:space="preserve"> textbook. What we do not read in the textbooks is that the Curies were heavily involved in psychical research. They were part of a large group of prominent European scientists, including other Nobel Prize winners, who were jointly conducting research into the paranormal in Paris early in the Twentieth Century. For two years, the group studied the Italian medium </w:t>
      </w:r>
      <w:proofErr w:type="spellStart"/>
      <w:r w:rsidRPr="00E7340C">
        <w:rPr>
          <w:rFonts w:ascii="ff1" w:eastAsia="Times New Roman" w:hAnsi="ff1" w:cs="Arial"/>
          <w:color w:val="363636"/>
          <w:sz w:val="27"/>
          <w:szCs w:val="27"/>
          <w:lang w:val="en-US"/>
        </w:rPr>
        <w:t>Eusapia</w:t>
      </w:r>
      <w:proofErr w:type="spellEnd"/>
      <w:r w:rsidRPr="00E7340C">
        <w:rPr>
          <w:rFonts w:ascii="ff1" w:eastAsia="Times New Roman" w:hAnsi="ff1" w:cs="Arial"/>
          <w:color w:val="363636"/>
          <w:sz w:val="27"/>
          <w:szCs w:val="27"/>
          <w:lang w:val="en-US"/>
        </w:rPr>
        <w:t xml:space="preserve"> </w:t>
      </w:r>
      <w:proofErr w:type="spellStart"/>
      <w:r w:rsidRPr="00E7340C">
        <w:rPr>
          <w:rFonts w:ascii="ff1" w:eastAsia="Times New Roman" w:hAnsi="ff1" w:cs="Arial"/>
          <w:color w:val="363636"/>
          <w:sz w:val="27"/>
          <w:szCs w:val="27"/>
          <w:lang w:val="en-US"/>
        </w:rPr>
        <w:t>Palladino</w:t>
      </w:r>
      <w:proofErr w:type="spellEnd"/>
      <w:r w:rsidRPr="00E7340C">
        <w:rPr>
          <w:rFonts w:ascii="ff1" w:eastAsia="Times New Roman" w:hAnsi="ff1" w:cs="Arial"/>
          <w:color w:val="363636"/>
          <w:sz w:val="27"/>
          <w:szCs w:val="27"/>
          <w:lang w:val="en-US"/>
        </w:rPr>
        <w:t xml:space="preserve"> (sometimes spelled </w:t>
      </w:r>
      <w:proofErr w:type="spellStart"/>
      <w:r w:rsidRPr="00E7340C">
        <w:rPr>
          <w:rFonts w:ascii="ff1" w:eastAsia="Times New Roman" w:hAnsi="ff1" w:cs="Arial"/>
          <w:color w:val="363636"/>
          <w:sz w:val="27"/>
          <w:szCs w:val="27"/>
          <w:lang w:val="en-US"/>
        </w:rPr>
        <w:t>Paladino</w:t>
      </w:r>
      <w:proofErr w:type="spellEnd"/>
      <w:r w:rsidRPr="00E7340C">
        <w:rPr>
          <w:rFonts w:ascii="ff1" w:eastAsia="Times New Roman" w:hAnsi="ff1" w:cs="Arial"/>
          <w:color w:val="363636"/>
          <w:sz w:val="27"/>
          <w:szCs w:val="27"/>
          <w:lang w:val="en-US"/>
        </w:rPr>
        <w:t xml:space="preserve">, or </w:t>
      </w:r>
      <w:proofErr w:type="spellStart"/>
      <w:r w:rsidRPr="00E7340C">
        <w:rPr>
          <w:rFonts w:ascii="ff1" w:eastAsia="Times New Roman" w:hAnsi="ff1" w:cs="Arial"/>
          <w:color w:val="363636"/>
          <w:sz w:val="27"/>
          <w:szCs w:val="27"/>
          <w:lang w:val="en-US"/>
        </w:rPr>
        <w:t>Paladina</w:t>
      </w:r>
      <w:proofErr w:type="spellEnd"/>
      <w:r w:rsidRPr="00E7340C">
        <w:rPr>
          <w:rFonts w:ascii="ff1" w:eastAsia="Times New Roman" w:hAnsi="ff1" w:cs="Arial"/>
          <w:color w:val="363636"/>
          <w:sz w:val="27"/>
          <w:szCs w:val="27"/>
          <w:lang w:val="en-US"/>
        </w:rPr>
        <w:t xml:space="preserve">). Historian Anna </w:t>
      </w:r>
      <w:proofErr w:type="spellStart"/>
      <w:r w:rsidRPr="00E7340C">
        <w:rPr>
          <w:rFonts w:ascii="ff1" w:eastAsia="Times New Roman" w:hAnsi="ff1" w:cs="Arial"/>
          <w:color w:val="363636"/>
          <w:sz w:val="27"/>
          <w:szCs w:val="27"/>
          <w:lang w:val="en-US"/>
        </w:rPr>
        <w:t>Hurwic</w:t>
      </w:r>
      <w:proofErr w:type="spellEnd"/>
      <w:r w:rsidRPr="00E7340C">
        <w:rPr>
          <w:rFonts w:ascii="ff1" w:eastAsia="Times New Roman" w:hAnsi="ff1" w:cs="Arial"/>
          <w:color w:val="363636"/>
          <w:sz w:val="27"/>
          <w:szCs w:val="27"/>
          <w:lang w:val="en-US"/>
        </w:rPr>
        <w:t xml:space="preserve"> notes in her biography of Pierre Curie: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He thought it possible to discover in spiritualism the source of an unknown energy that would reveal the secret of radioactivity . . . He saw the séances as scientific </w:t>
      </w:r>
      <w:r w:rsidRPr="00E7340C">
        <w:rPr>
          <w:rFonts w:ascii="ff0" w:eastAsia="Times New Roman" w:hAnsi="ff0" w:cs="Arial"/>
          <w:color w:val="363636"/>
          <w:sz w:val="27"/>
          <w:szCs w:val="27"/>
          <w:lang w:val="en-US"/>
        </w:rPr>
        <w:lastRenderedPageBreak/>
        <w:t xml:space="preserve">experiments, tried to monitor the different parameters, took detailed notes of every observation. He was really intrigued by </w:t>
      </w:r>
      <w:proofErr w:type="spellStart"/>
      <w:r w:rsidRPr="00E7340C">
        <w:rPr>
          <w:rFonts w:ascii="ff0" w:eastAsia="Times New Roman" w:hAnsi="ff0" w:cs="Arial"/>
          <w:color w:val="363636"/>
          <w:sz w:val="27"/>
          <w:szCs w:val="27"/>
          <w:lang w:val="en-US"/>
        </w:rPr>
        <w:t>Eusapia</w:t>
      </w:r>
      <w:proofErr w:type="spellEnd"/>
      <w:r w:rsidRPr="00E7340C">
        <w:rPr>
          <w:rFonts w:ascii="ff0" w:eastAsia="Times New Roman" w:hAnsi="ff0" w:cs="Arial"/>
          <w:color w:val="363636"/>
          <w:sz w:val="27"/>
          <w:szCs w:val="27"/>
          <w:lang w:val="en-US"/>
        </w:rPr>
        <w:t xml:space="preserve"> </w:t>
      </w:r>
      <w:proofErr w:type="spellStart"/>
      <w:r w:rsidRPr="00E7340C">
        <w:rPr>
          <w:rFonts w:ascii="ff0" w:eastAsia="Times New Roman" w:hAnsi="ff0" w:cs="Arial"/>
          <w:color w:val="363636"/>
          <w:sz w:val="27"/>
          <w:szCs w:val="27"/>
          <w:lang w:val="en-US"/>
        </w:rPr>
        <w:t>Paladino</w:t>
      </w:r>
      <w:proofErr w:type="spellEnd"/>
      <w:r w:rsidRPr="00E7340C">
        <w:rPr>
          <w:rFonts w:ascii="ff0" w:eastAsia="Times New Roman" w:hAnsi="ff0"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10</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There is, according to me, a completely new domain of facts and physical states of space of which we have no idea.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About some séances with </w:t>
      </w:r>
      <w:proofErr w:type="spellStart"/>
      <w:r w:rsidRPr="00E7340C">
        <w:rPr>
          <w:rFonts w:ascii="ff1" w:eastAsia="Times New Roman" w:hAnsi="ff1" w:cs="Arial"/>
          <w:color w:val="363636"/>
          <w:sz w:val="27"/>
          <w:szCs w:val="27"/>
          <w:lang w:val="en-US"/>
        </w:rPr>
        <w:t>Paladino</w:t>
      </w:r>
      <w:proofErr w:type="spellEnd"/>
      <w:r w:rsidRPr="00E7340C">
        <w:rPr>
          <w:rFonts w:ascii="ff1" w:eastAsia="Times New Roman" w:hAnsi="ff1" w:cs="Arial"/>
          <w:color w:val="363636"/>
          <w:sz w:val="27"/>
          <w:szCs w:val="27"/>
          <w:lang w:val="en-US"/>
        </w:rPr>
        <w:t xml:space="preserve">, Pierre Curie wrote to physicist Georges </w:t>
      </w:r>
      <w:proofErr w:type="spellStart"/>
      <w:r w:rsidRPr="00E7340C">
        <w:rPr>
          <w:rFonts w:ascii="ff1" w:eastAsia="Times New Roman" w:hAnsi="ff1" w:cs="Arial"/>
          <w:color w:val="363636"/>
          <w:sz w:val="27"/>
          <w:szCs w:val="27"/>
          <w:lang w:val="en-US"/>
        </w:rPr>
        <w:t>Gouy</w:t>
      </w:r>
      <w:proofErr w:type="spellEnd"/>
      <w:r w:rsidRPr="00E7340C">
        <w:rPr>
          <w:rFonts w:ascii="ff1" w:eastAsia="Times New Roman" w:hAnsi="ff1" w:cs="Arial"/>
          <w:color w:val="363636"/>
          <w:sz w:val="27"/>
          <w:szCs w:val="27"/>
          <w:lang w:val="en-US"/>
        </w:rPr>
        <w:t xml:space="preserve"> in a letter dated July 24, 1905:</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We had at the Psychology Society a few séances with the medium </w:t>
      </w:r>
      <w:proofErr w:type="spellStart"/>
      <w:r w:rsidRPr="00E7340C">
        <w:rPr>
          <w:rFonts w:ascii="ff0" w:eastAsia="Times New Roman" w:hAnsi="ff0" w:cs="Arial"/>
          <w:color w:val="363636"/>
          <w:sz w:val="27"/>
          <w:szCs w:val="27"/>
          <w:lang w:val="en-US"/>
        </w:rPr>
        <w:t>Eusapia</w:t>
      </w:r>
      <w:proofErr w:type="spellEnd"/>
      <w:r w:rsidRPr="00E7340C">
        <w:rPr>
          <w:rFonts w:ascii="ff0" w:eastAsia="Times New Roman" w:hAnsi="ff0" w:cs="Arial"/>
          <w:color w:val="363636"/>
          <w:sz w:val="27"/>
          <w:szCs w:val="27"/>
          <w:lang w:val="en-US"/>
        </w:rPr>
        <w:t xml:space="preserve"> </w:t>
      </w:r>
      <w:proofErr w:type="spellStart"/>
      <w:r w:rsidRPr="00E7340C">
        <w:rPr>
          <w:rFonts w:ascii="ff0" w:eastAsia="Times New Roman" w:hAnsi="ff0" w:cs="Arial"/>
          <w:color w:val="363636"/>
          <w:sz w:val="27"/>
          <w:szCs w:val="27"/>
          <w:lang w:val="en-US"/>
        </w:rPr>
        <w:t>Paladina</w:t>
      </w:r>
      <w:proofErr w:type="spellEnd"/>
      <w:r w:rsidRPr="00E7340C">
        <w:rPr>
          <w:rFonts w:ascii="ff0" w:eastAsia="Times New Roman" w:hAnsi="ff0" w:cs="Arial"/>
          <w:color w:val="363636"/>
          <w:sz w:val="27"/>
          <w:szCs w:val="27"/>
          <w:lang w:val="en-US"/>
        </w:rPr>
        <w:t xml:space="preserve">. It was very interesting, and truly those phenomena that we have witnessed seemed to us to not be some magical tricks—a table lifted four feet above the floor, movements of objects, </w:t>
      </w:r>
      <w:proofErr w:type="gramStart"/>
      <w:r w:rsidRPr="00E7340C">
        <w:rPr>
          <w:rFonts w:ascii="ff0" w:eastAsia="Times New Roman" w:hAnsi="ff0" w:cs="Arial"/>
          <w:color w:val="363636"/>
          <w:sz w:val="27"/>
          <w:szCs w:val="27"/>
          <w:lang w:val="en-US"/>
        </w:rPr>
        <w:t>feelings</w:t>
      </w:r>
      <w:proofErr w:type="gramEnd"/>
      <w:r w:rsidRPr="00E7340C">
        <w:rPr>
          <w:rFonts w:ascii="ff0" w:eastAsia="Times New Roman" w:hAnsi="ff0" w:cs="Arial"/>
          <w:color w:val="363636"/>
          <w:sz w:val="27"/>
          <w:szCs w:val="27"/>
          <w:lang w:val="en-US"/>
        </w:rPr>
        <w:t xml:space="preserve"> of hands that pinched you or caressed you, apparitions of light. </w:t>
      </w:r>
      <w:proofErr w:type="gramStart"/>
      <w:r w:rsidRPr="00E7340C">
        <w:rPr>
          <w:rFonts w:ascii="ff0" w:eastAsia="Times New Roman" w:hAnsi="ff0" w:cs="Arial"/>
          <w:color w:val="363636"/>
          <w:sz w:val="27"/>
          <w:szCs w:val="27"/>
          <w:lang w:val="en-US"/>
        </w:rPr>
        <w:t>All this in a room arranged by us, with a small number of spectators all well known and without the presence of a possible accomplice.</w:t>
      </w:r>
      <w:proofErr w:type="gramEnd"/>
      <w:r w:rsidRPr="00E7340C">
        <w:rPr>
          <w:rFonts w:ascii="ff0" w:eastAsia="Times New Roman" w:hAnsi="ff0" w:cs="Arial"/>
          <w:color w:val="363636"/>
          <w:sz w:val="27"/>
          <w:szCs w:val="27"/>
          <w:lang w:val="en-US"/>
        </w:rPr>
        <w:t xml:space="preserve"> The only possible cheating would be an extraordinary ability of the medium as a magician. But how to explain the different phenomena when we are holding her hands and legs, and the lighting of the room is sufficient to see everything going 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On April 14, 1906, Pierre wrote to </w:t>
      </w:r>
      <w:proofErr w:type="spellStart"/>
      <w:r w:rsidRPr="00E7340C">
        <w:rPr>
          <w:rFonts w:ascii="ff1" w:eastAsia="Times New Roman" w:hAnsi="ff1" w:cs="Arial"/>
          <w:color w:val="363636"/>
          <w:sz w:val="27"/>
          <w:szCs w:val="27"/>
          <w:lang w:val="en-US"/>
        </w:rPr>
        <w:t>Gouy</w:t>
      </w:r>
      <w:proofErr w:type="spellEnd"/>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We are working, M. Curie and me, to precisely dose the radium by its own emanations. . . We had a few new “séances” with </w:t>
      </w:r>
      <w:proofErr w:type="spellStart"/>
      <w:r w:rsidRPr="00E7340C">
        <w:rPr>
          <w:rFonts w:ascii="ff0" w:eastAsia="Times New Roman" w:hAnsi="ff0" w:cs="Arial"/>
          <w:color w:val="363636"/>
          <w:sz w:val="27"/>
          <w:szCs w:val="27"/>
          <w:lang w:val="en-US"/>
        </w:rPr>
        <w:t>Eusapia</w:t>
      </w:r>
      <w:proofErr w:type="spellEnd"/>
      <w:r w:rsidRPr="00E7340C">
        <w:rPr>
          <w:rFonts w:ascii="ff0" w:eastAsia="Times New Roman" w:hAnsi="ff0" w:cs="Arial"/>
          <w:color w:val="363636"/>
          <w:sz w:val="27"/>
          <w:szCs w:val="27"/>
          <w:lang w:val="en-US"/>
        </w:rPr>
        <w:t xml:space="preserve"> </w:t>
      </w:r>
      <w:proofErr w:type="spellStart"/>
      <w:r w:rsidRPr="00E7340C">
        <w:rPr>
          <w:rFonts w:ascii="ff0" w:eastAsia="Times New Roman" w:hAnsi="ff0" w:cs="Arial"/>
          <w:color w:val="363636"/>
          <w:sz w:val="27"/>
          <w:szCs w:val="27"/>
          <w:lang w:val="en-US"/>
        </w:rPr>
        <w:t>Paladina</w:t>
      </w:r>
      <w:proofErr w:type="spellEnd"/>
      <w:r w:rsidRPr="00E7340C">
        <w:rPr>
          <w:rFonts w:ascii="ff0" w:eastAsia="Times New Roman" w:hAnsi="ff0" w:cs="Arial"/>
          <w:color w:val="363636"/>
          <w:sz w:val="27"/>
          <w:szCs w:val="27"/>
          <w:lang w:val="en-US"/>
        </w:rPr>
        <w:t xml:space="preserve"> (we already had séances with her last summer). The result is that those phenomena exist for real, and I can't doubt it any more. It is unbelievable, but it is thus, and it is impossible to negate it after the séances that we had in conditions of perfect monitoring.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He concluded, “There is, according to me, a completely new domain of facts and physical states of space of which we have no idea.”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To me, such results, and many more like them from the hidden history of physics, suggest that there is associated with the human organism a mind element that can act on ordinary matter in ways we cannot easily explain by our current physical laws. Such research continues today, although most scientists doing it are concentrating on </w:t>
      </w:r>
      <w:proofErr w:type="spellStart"/>
      <w:r w:rsidRPr="00E7340C">
        <w:rPr>
          <w:rFonts w:ascii="ff1" w:eastAsia="Times New Roman" w:hAnsi="ff1" w:cs="Arial"/>
          <w:color w:val="363636"/>
          <w:sz w:val="27"/>
          <w:szCs w:val="27"/>
          <w:lang w:val="en-US"/>
        </w:rPr>
        <w:t>microeffects</w:t>
      </w:r>
      <w:proofErr w:type="spellEnd"/>
      <w:r w:rsidRPr="00E7340C">
        <w:rPr>
          <w:rFonts w:ascii="ff1" w:eastAsia="Times New Roman" w:hAnsi="ff1" w:cs="Arial"/>
          <w:color w:val="363636"/>
          <w:sz w:val="27"/>
          <w:szCs w:val="27"/>
          <w:lang w:val="en-US"/>
        </w:rPr>
        <w:t xml:space="preserve"> rather than the </w:t>
      </w:r>
      <w:proofErr w:type="spellStart"/>
      <w:r w:rsidRPr="00E7340C">
        <w:rPr>
          <w:rFonts w:ascii="ff1" w:eastAsia="Times New Roman" w:hAnsi="ff1" w:cs="Arial"/>
          <w:color w:val="363636"/>
          <w:sz w:val="27"/>
          <w:szCs w:val="27"/>
          <w:lang w:val="en-US"/>
        </w:rPr>
        <w:t>macroeffects</w:t>
      </w:r>
      <w:proofErr w:type="spellEnd"/>
      <w:r w:rsidRPr="00E7340C">
        <w:rPr>
          <w:rFonts w:ascii="ff1" w:eastAsia="Times New Roman" w:hAnsi="ff1" w:cs="Arial"/>
          <w:color w:val="363636"/>
          <w:sz w:val="27"/>
          <w:szCs w:val="27"/>
          <w:lang w:val="en-US"/>
        </w:rPr>
        <w:t xml:space="preserve"> reported by Pierre Curie. For example, Robert </w:t>
      </w:r>
      <w:proofErr w:type="spellStart"/>
      <w:r w:rsidRPr="00E7340C">
        <w:rPr>
          <w:rFonts w:ascii="ff1" w:eastAsia="Times New Roman" w:hAnsi="ff1" w:cs="Arial"/>
          <w:color w:val="363636"/>
          <w:sz w:val="27"/>
          <w:szCs w:val="27"/>
          <w:lang w:val="en-US"/>
        </w:rPr>
        <w:t>Jahn</w:t>
      </w:r>
      <w:proofErr w:type="spellEnd"/>
      <w:r w:rsidRPr="00E7340C">
        <w:rPr>
          <w:rFonts w:ascii="ff1" w:eastAsia="Times New Roman" w:hAnsi="ff1" w:cs="Arial"/>
          <w:color w:val="363636"/>
          <w:sz w:val="27"/>
          <w:szCs w:val="27"/>
          <w:lang w:val="en-US"/>
        </w:rPr>
        <w:t xml:space="preserve">, head of the engineering department at Princeton University, started to research the effects of mental attention on random number generators. A random number generator will normally generate a sequence of ones and zeros, with equal numbers of each. But </w:t>
      </w:r>
      <w:proofErr w:type="spellStart"/>
      <w:r w:rsidRPr="00E7340C">
        <w:rPr>
          <w:rFonts w:ascii="ff1" w:eastAsia="Times New Roman" w:hAnsi="ff1" w:cs="Arial"/>
          <w:color w:val="363636"/>
          <w:sz w:val="27"/>
          <w:szCs w:val="27"/>
          <w:lang w:val="en-US"/>
        </w:rPr>
        <w:t>Jahn</w:t>
      </w:r>
      <w:proofErr w:type="spellEnd"/>
      <w:r w:rsidRPr="00E7340C">
        <w:rPr>
          <w:rFonts w:ascii="ff1" w:eastAsia="Times New Roman" w:hAnsi="ff1" w:cs="Arial"/>
          <w:color w:val="363636"/>
          <w:sz w:val="27"/>
          <w:szCs w:val="27"/>
          <w:lang w:val="en-US"/>
        </w:rPr>
        <w:t xml:space="preserve">, and his associates who have continued the research, found that subjects could mentally influence the random number generators to produce a statistically significant greater number of </w:t>
      </w:r>
      <w:proofErr w:type="spellStart"/>
      <w:r w:rsidRPr="00E7340C">
        <w:rPr>
          <w:rFonts w:ascii="ff1" w:eastAsia="Times New Roman" w:hAnsi="ff1" w:cs="Arial"/>
          <w:color w:val="363636"/>
          <w:sz w:val="27"/>
          <w:szCs w:val="27"/>
          <w:lang w:val="en-US"/>
        </w:rPr>
        <w:t>ones</w:t>
      </w:r>
      <w:proofErr w:type="spellEnd"/>
      <w:r w:rsidRPr="00E7340C">
        <w:rPr>
          <w:rFonts w:ascii="ff1" w:eastAsia="Times New Roman" w:hAnsi="ff1" w:cs="Arial"/>
          <w:color w:val="363636"/>
          <w:sz w:val="27"/>
          <w:szCs w:val="27"/>
          <w:lang w:val="en-US"/>
        </w:rPr>
        <w:t xml:space="preserve"> than zeros (or vice versa).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Evidence for a conscious self that can exist apart from mind and matter comes from medical reports of out of body experiences (OBEs). Dr. Michael </w:t>
      </w:r>
      <w:proofErr w:type="spellStart"/>
      <w:r w:rsidRPr="00E7340C">
        <w:rPr>
          <w:rFonts w:ascii="ff1" w:eastAsia="Times New Roman" w:hAnsi="ff1" w:cs="Arial"/>
          <w:color w:val="363636"/>
          <w:sz w:val="27"/>
          <w:szCs w:val="27"/>
          <w:lang w:val="en-US"/>
        </w:rPr>
        <w:t>Sabom</w:t>
      </w:r>
      <w:proofErr w:type="spellEnd"/>
      <w:r w:rsidRPr="00E7340C">
        <w:rPr>
          <w:rFonts w:ascii="ff1" w:eastAsia="Times New Roman" w:hAnsi="ff1" w:cs="Arial"/>
          <w:color w:val="363636"/>
          <w:sz w:val="27"/>
          <w:szCs w:val="27"/>
          <w:lang w:val="en-US"/>
        </w:rPr>
        <w:t xml:space="preserve">, an American cardiologist, conducted extensive research into out of body experiences. He carefully interviewed heart attack patients who reported such experiences. He then compared their reports with their actual medical records. He found that a statistically significant number of the group gave correct accounts, consistent with the reports of their </w:t>
      </w:r>
      <w:r w:rsidRPr="00E7340C">
        <w:rPr>
          <w:rFonts w:ascii="ff1" w:eastAsia="Times New Roman" w:hAnsi="ff1" w:cs="Arial"/>
          <w:color w:val="363636"/>
          <w:sz w:val="27"/>
          <w:szCs w:val="27"/>
          <w:lang w:val="en-US"/>
        </w:rPr>
        <w:lastRenderedPageBreak/>
        <w:t>treatment. This is highly unusual, because according to standard medical opinion, the patients should have been completely unconscious.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Could the subjects have manufactured their correct reports from their previous knowledge of heart attack treatment procedures (for example, from watching television hospital dramas)? To control for this, </w:t>
      </w:r>
      <w:proofErr w:type="spellStart"/>
      <w:r w:rsidRPr="00E7340C">
        <w:rPr>
          <w:rFonts w:ascii="ff1" w:eastAsia="Times New Roman" w:hAnsi="ff1" w:cs="Arial"/>
          <w:color w:val="363636"/>
          <w:sz w:val="27"/>
          <w:szCs w:val="27"/>
          <w:lang w:val="en-US"/>
        </w:rPr>
        <w:t>Sabom</w:t>
      </w:r>
      <w:proofErr w:type="spellEnd"/>
      <w:r w:rsidRPr="00E7340C">
        <w:rPr>
          <w:rFonts w:ascii="ff1" w:eastAsia="Times New Roman" w:hAnsi="ff1" w:cs="Arial"/>
          <w:color w:val="363636"/>
          <w:sz w:val="27"/>
          <w:szCs w:val="27"/>
          <w:lang w:val="en-US"/>
        </w:rPr>
        <w:t xml:space="preserve"> selected a second group of heart attack patients who did not report OBEs. He asked them to imagine the medical treatment they had undergone while unconscious. None of them was able to give a correct report, and almost all of them made major mistakes. For </w:t>
      </w:r>
      <w:proofErr w:type="spellStart"/>
      <w:r w:rsidRPr="00E7340C">
        <w:rPr>
          <w:rFonts w:ascii="ff1" w:eastAsia="Times New Roman" w:hAnsi="ff1" w:cs="Arial"/>
          <w:color w:val="363636"/>
          <w:sz w:val="27"/>
          <w:szCs w:val="27"/>
          <w:lang w:val="en-US"/>
        </w:rPr>
        <w:t>Sabom</w:t>
      </w:r>
      <w:proofErr w:type="spellEnd"/>
      <w:r w:rsidRPr="00E7340C">
        <w:rPr>
          <w:rFonts w:ascii="ff1" w:eastAsia="Times New Roman" w:hAnsi="ff1" w:cs="Arial"/>
          <w:color w:val="363636"/>
          <w:sz w:val="27"/>
          <w:szCs w:val="27"/>
          <w:lang w:val="en-US"/>
        </w:rPr>
        <w:t>, the results from the control group confirmed the genuineness of the OBE reports from the first group. In his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Recollections of Death: </w:t>
      </w:r>
      <w:proofErr w:type="gramStart"/>
      <w:r w:rsidRPr="00E7340C">
        <w:rPr>
          <w:rFonts w:ascii="ff2" w:eastAsia="Times New Roman" w:hAnsi="ff2" w:cs="Arial"/>
          <w:i/>
          <w:iCs/>
          <w:color w:val="363636"/>
          <w:sz w:val="27"/>
          <w:szCs w:val="27"/>
          <w:lang w:val="en-US"/>
        </w:rPr>
        <w:t>A</w:t>
      </w:r>
      <w:proofErr w:type="gramEnd"/>
      <w:r w:rsidRPr="00E7340C">
        <w:rPr>
          <w:rFonts w:ascii="ff2" w:eastAsia="Times New Roman" w:hAnsi="ff2" w:cs="Arial"/>
          <w:i/>
          <w:iCs/>
          <w:color w:val="363636"/>
          <w:sz w:val="27"/>
          <w:szCs w:val="27"/>
          <w:lang w:val="en-US"/>
        </w:rPr>
        <w:t xml:space="preserve"> </w:t>
      </w:r>
      <w:proofErr w:type="spellStart"/>
      <w:r w:rsidRPr="00E7340C">
        <w:rPr>
          <w:rFonts w:ascii="ff2" w:eastAsia="Times New Roman" w:hAnsi="ff2" w:cs="Arial"/>
          <w:i/>
          <w:iCs/>
          <w:color w:val="363636"/>
          <w:sz w:val="27"/>
          <w:szCs w:val="27"/>
          <w:lang w:val="en-US"/>
        </w:rPr>
        <w:t>MedicalInvestigation</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proofErr w:type="spellStart"/>
      <w:r w:rsidRPr="00E7340C">
        <w:rPr>
          <w:rFonts w:ascii="ff1" w:eastAsia="Times New Roman" w:hAnsi="ff1" w:cs="Arial"/>
          <w:color w:val="363636"/>
          <w:sz w:val="27"/>
          <w:szCs w:val="27"/>
          <w:lang w:val="en-US"/>
        </w:rPr>
        <w:t>Sabom</w:t>
      </w:r>
      <w:proofErr w:type="spellEnd"/>
      <w:r w:rsidRPr="00E7340C">
        <w:rPr>
          <w:rFonts w:ascii="ff1" w:eastAsia="Times New Roman" w:hAnsi="ff1" w:cs="Arial"/>
          <w:color w:val="363636"/>
          <w:sz w:val="27"/>
          <w:szCs w:val="27"/>
          <w:lang w:val="en-US"/>
        </w:rPr>
        <w:t xml:space="preserve"> asked,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Could the mind which splits apart from the physical brain be, in essence, the “soul,” which continues to exist after final bodily death, according to some religious doctrines?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11</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spellStart"/>
      <w:r w:rsidRPr="00E7340C">
        <w:rPr>
          <w:rFonts w:ascii="ff1" w:eastAsia="Times New Roman" w:hAnsi="ff1" w:cs="Arial"/>
          <w:color w:val="363636"/>
          <w:sz w:val="27"/>
          <w:szCs w:val="27"/>
          <w:lang w:val="en-US"/>
        </w:rPr>
        <w:t>Sabom's</w:t>
      </w:r>
      <w:proofErr w:type="spellEnd"/>
      <w:r w:rsidRPr="00E7340C">
        <w:rPr>
          <w:rFonts w:ascii="ff1" w:eastAsia="Times New Roman" w:hAnsi="ff1" w:cs="Arial"/>
          <w:color w:val="363636"/>
          <w:sz w:val="27"/>
          <w:szCs w:val="27"/>
          <w:lang w:val="en-US"/>
        </w:rPr>
        <w:t xml:space="preserve"> results have been confirmed by further studies. For example, in February 2001, a team from the University of Southampton, in the United Kingdom, published a favorable study on OBEs in cardiac arrest patients in the journal</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Resuscitation</w:t>
      </w:r>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12</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The team was headed by Dr. Sam </w:t>
      </w:r>
      <w:proofErr w:type="spellStart"/>
      <w:r w:rsidRPr="00E7340C">
        <w:rPr>
          <w:rFonts w:ascii="ff1" w:eastAsia="Times New Roman" w:hAnsi="ff1" w:cs="Arial"/>
          <w:color w:val="363636"/>
          <w:sz w:val="27"/>
          <w:szCs w:val="27"/>
          <w:lang w:val="en-US"/>
        </w:rPr>
        <w:t>Parnia</w:t>
      </w:r>
      <w:proofErr w:type="spellEnd"/>
      <w:r w:rsidRPr="00E7340C">
        <w:rPr>
          <w:rFonts w:ascii="ff1" w:eastAsia="Times New Roman" w:hAnsi="ff1" w:cs="Arial"/>
          <w:color w:val="363636"/>
          <w:sz w:val="27"/>
          <w:szCs w:val="27"/>
          <w:lang w:val="en-US"/>
        </w:rPr>
        <w:t xml:space="preserve">, a senior research fellow at the university. On February 16, 2001, a report published on the university's Web site said that the work of Dr. </w:t>
      </w:r>
      <w:proofErr w:type="spellStart"/>
      <w:r w:rsidRPr="00E7340C">
        <w:rPr>
          <w:rFonts w:ascii="ff1" w:eastAsia="Times New Roman" w:hAnsi="ff1" w:cs="Arial"/>
          <w:color w:val="363636"/>
          <w:sz w:val="27"/>
          <w:szCs w:val="27"/>
          <w:lang w:val="en-US"/>
        </w:rPr>
        <w:t>Parnia</w:t>
      </w:r>
      <w:proofErr w:type="spellEnd"/>
      <w:r w:rsidRPr="00E7340C">
        <w:rPr>
          <w:rFonts w:ascii="ff1" w:eastAsia="Times New Roman" w:hAnsi="ff1" w:cs="Arial"/>
          <w:color w:val="363636"/>
          <w:sz w:val="27"/>
          <w:szCs w:val="27"/>
          <w:lang w:val="en-US"/>
        </w:rPr>
        <w:t xml:space="preserve"> “suggests consciousness and the mind may continue to exist after the brain has ceased to function and the body is clinically dead.”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Past life memories also give evidence for a conscious self that can exist apart from the body. Dr. Ian Stevenson, a psychiatrist at the University of Virginia medical school, has conducted extensive research into past life memories. Stevenson, and his associates, have focused on past life memories spontaneously reported by very young children. Stevenson prefers working with children because older persons might have the motives and means to construct elaborate past life accounts. His technique is to thoroughly interview the child subjects and thus obtain as many details as possible about the reported past life. Using this information, Stevenson and his associates then attempt to identify the person the child claims to have been in the past life. In hundreds of cases, they have been successful in making such identifications.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Having established that the human organism is composed of the elements matter, mind and consciousness (or spirit), it is natural to suppose that the cosmos is divided into regions, or levels, of matter, mind and consciousness, each inhabited by beings adapted to life there. First, there is a region of pure consciousness. Consciousness, as we experience it, is individual and personal. This suggests that the original source of conscious selves is also individual and personal. So in addition to the individual units of consciousness existing in the realm of pure consciousness, there is also an original conscious being that is their source. When the fractional conscious selves give up their connection with their source, they are placed in lower regions of the cosmos predominated by either the subtle material energy (mind) or the gross material energy </w:t>
      </w:r>
      <w:r w:rsidRPr="00E7340C">
        <w:rPr>
          <w:rFonts w:ascii="ff1" w:eastAsia="Times New Roman" w:hAnsi="ff1" w:cs="Arial"/>
          <w:color w:val="363636"/>
          <w:sz w:val="27"/>
          <w:szCs w:val="27"/>
          <w:lang w:val="en-US"/>
        </w:rPr>
        <w:lastRenderedPageBreak/>
        <w:t>(matter). There is thus a cosmic hierarchy of conscious beings, a fact attested to in the cosmologies of people from all parts of the world. These cosmologies share many features. They generally include an original God inhabiting a realm of pure consciousness, a subordinate creator god inhabiting a subtle material region of the cosmos along with many kinds of demigods and demigoddesses, an earthly realm inhabited by humans like us, and an underworld inhabited by ghosts and demons.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Using this information, Stevenson and his associates then attempt to identify the person the child claims to have been in the past life. In hundreds of cases, they have been successful in making such identifications.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There are various categories of observational evidence for the existence of conscious beings at various levels of a cosmic hierarchy. The first category is evidence for survival of conscious selves formerly inhabiting bodies of terrestrial humans. This evidence takes the form of communications from surviving conscious human selves, apparitions of departed humans and possessions of living humans by spirits of departed humans. Cases where humans are possessed by beings with extraordinary powers provide evidence for superhuman creatures existing in extraterrestrial levels</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of</w:t>
      </w:r>
      <w:proofErr w:type="gramEnd"/>
      <w:r w:rsidRPr="00E7340C">
        <w:rPr>
          <w:rFonts w:ascii="ff1" w:eastAsia="Times New Roman" w:hAnsi="ff1" w:cs="Arial"/>
          <w:color w:val="363636"/>
          <w:sz w:val="27"/>
          <w:szCs w:val="27"/>
          <w:lang w:val="en-US"/>
        </w:rPr>
        <w:t xml:space="preserve"> the cosmic hierarchy. Marian apparitions and apparitions of angels also provide such evidence. Historical accounts of appearances of avatars provide evidence for the existence of a supreme conscious being. (Avatar is a Sanskrit word meaning “one who descends from above.”) A final category of evidence comes from modern reports of unidentified flying objects and the “aliens” associated with them. Although the topic is very controversial, and involves a high degree of strangeness, there is a substantial quantity of credible reporting from government and military sources from several countries. The theory of purely mechanical UFOs breaks down under careful investigation, and the UFOs and aliens come to resemble beings inhabiting extraterrestrial levels of the world's traditional cosmologies.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The human devolution concept posits the action of superior intelligences in the origin of the human form and the forms of other living things. . . There is evidence that such paranormal modification and production of biological forms actually occurs.</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SUPERIOR INTELLIGENCES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human devolution concept posits the action of superior intelligences in the origin of the human form and the forms of other living things. This depends on the ability of consciousness to more or less directly influence the organization of matter in living things. There is evidence that such paranormal modification and production of biological forms actually occurs.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 first category of evidence comes from laboratory experiments in which human subjects are able to mentally influence the growth of microorganisms. For example, Beverly Rubik conducted laboratory research on “volitional effects of healers on a bacterial system” while director of the Institute for Frontier Sciences at Temple University in Philadelphia, Pennsylvania. She reported the results in a paper included </w:t>
      </w:r>
      <w:r w:rsidRPr="00E7340C">
        <w:rPr>
          <w:rFonts w:ascii="ff1" w:eastAsia="Times New Roman" w:hAnsi="ff1" w:cs="Arial"/>
          <w:color w:val="363636"/>
          <w:sz w:val="27"/>
          <w:szCs w:val="27"/>
          <w:lang w:val="en-US"/>
        </w:rPr>
        <w:lastRenderedPageBreak/>
        <w:t>in her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Life at the Edge </w:t>
      </w:r>
      <w:proofErr w:type="spellStart"/>
      <w:r w:rsidRPr="00E7340C">
        <w:rPr>
          <w:rFonts w:ascii="ff2" w:eastAsia="Times New Roman" w:hAnsi="ff2" w:cs="Arial"/>
          <w:i/>
          <w:iCs/>
          <w:color w:val="363636"/>
          <w:sz w:val="27"/>
          <w:szCs w:val="27"/>
          <w:lang w:val="en-US"/>
        </w:rPr>
        <w:t>ofScience</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The experiments were performed using the bacterium</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Salmonella</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typhimurium</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 very well studied organism. The chief subject in the study was Olga Worrall, who had demonstrated positive abilities in other experiments. In one set of experiments, culture dishes of bacteria were treated with antibiotics that inhibit the growth of the bacteria. Worrall attempted to influence the bacteria in one set of culture dishes to grow. Another set of culture dishes was kept aside as a control. Compared to the control group, the group of culture dishes mentally acted upon by Worrall all showed an increase in growth. In another set of experiments, bacteria were placed on slides in a solution of phenol sufficient to immobilize but not kill them. The slides of bacteria were then observed under a microscope. In her book, Rubik stated: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Application of . . . phenol completely paralyzes the bacteria within 1 to 2 minutes. Worrall's treatment inhibited this effect . . . such that on the average up to 7% of the bacteria continued to swim after 12 minutes exposure to phenol compared to the control groups which were completely paralyzed in all cases.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13</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Distance healing by prayer and other miraculous cures provide another category of evidence for paranormal modification of biological form. In a study published in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Annals of </w:t>
      </w:r>
      <w:proofErr w:type="spellStart"/>
      <w:r w:rsidRPr="00E7340C">
        <w:rPr>
          <w:rFonts w:ascii="ff2" w:eastAsia="Times New Roman" w:hAnsi="ff2" w:cs="Arial"/>
          <w:i/>
          <w:iCs/>
          <w:color w:val="363636"/>
          <w:sz w:val="27"/>
          <w:szCs w:val="27"/>
          <w:lang w:val="en-US"/>
        </w:rPr>
        <w:t>InternalMedicine</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John A. </w:t>
      </w:r>
      <w:proofErr w:type="spellStart"/>
      <w:r w:rsidRPr="00E7340C">
        <w:rPr>
          <w:rFonts w:ascii="ff1" w:eastAsia="Times New Roman" w:hAnsi="ff1" w:cs="Arial"/>
          <w:color w:val="363636"/>
          <w:sz w:val="27"/>
          <w:szCs w:val="27"/>
          <w:lang w:val="en-US"/>
        </w:rPr>
        <w:t>Astin</w:t>
      </w:r>
      <w:proofErr w:type="spellEnd"/>
      <w:r w:rsidRPr="00E7340C">
        <w:rPr>
          <w:rFonts w:ascii="ff1" w:eastAsia="Times New Roman" w:hAnsi="ff1" w:cs="Arial"/>
          <w:color w:val="363636"/>
          <w:sz w:val="27"/>
          <w:szCs w:val="27"/>
          <w:lang w:val="en-US"/>
        </w:rPr>
        <w:t xml:space="preserve"> and his co-authors found that “a growing body of evidence suggests an association between religious involvement and spirituality and positive health outcomes.”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14</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In support of their conclusion, the </w:t>
      </w:r>
      <w:proofErr w:type="spellStart"/>
      <w:r w:rsidRPr="00E7340C">
        <w:rPr>
          <w:rFonts w:ascii="ff1" w:eastAsia="Times New Roman" w:hAnsi="ff1" w:cs="Arial"/>
          <w:color w:val="363636"/>
          <w:sz w:val="27"/>
          <w:szCs w:val="27"/>
          <w:lang w:val="en-US"/>
        </w:rPr>
        <w:t>Astin</w:t>
      </w:r>
      <w:proofErr w:type="spellEnd"/>
      <w:r w:rsidRPr="00E7340C">
        <w:rPr>
          <w:rFonts w:ascii="ff1" w:eastAsia="Times New Roman" w:hAnsi="ff1" w:cs="Arial"/>
          <w:color w:val="363636"/>
          <w:sz w:val="27"/>
          <w:szCs w:val="27"/>
          <w:lang w:val="en-US"/>
        </w:rPr>
        <w:t xml:space="preserve"> group cited over 50 credible positive reports from a variety of scientific and medical journals. Even more striking examples of paranormal modification of biological form come from the reports of the Medical Bureau at Lourdes. Since the Nineteenth Century, the physicians of the Medical Bureau have carefully documented a series of miraculous cures, some involving the inexplicable regeneration of damaged tissues and organs.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Psychiatrist Ian Stevenson has conducted extensive investigations into birthmarks that appear to have some relationship with wounds a person experienced in a past life. Persons who</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died</w:t>
      </w:r>
      <w:proofErr w:type="gramEnd"/>
      <w:r w:rsidRPr="00E7340C">
        <w:rPr>
          <w:rFonts w:ascii="ff1" w:eastAsia="Times New Roman" w:hAnsi="ff1" w:cs="Arial"/>
          <w:color w:val="363636"/>
          <w:sz w:val="27"/>
          <w:szCs w:val="27"/>
          <w:lang w:val="en-US"/>
        </w:rPr>
        <w:t xml:space="preserve"> of gunshot wounds in previous lives sometimes display on their present bodies birthmarks of appropriate size at the positions of the entry and exit wounds. This suggests that when such a person's soul and mind enter the present body, they carry with them impressions that appropriately modify the body's biological form. Some medical investigators have documented cases of “maternal impressions.” These occur when a pregnant woman is exposed to a striking event that causes a strong emotional impression. Somehow the psychological impression leaves its mark on the embryo within her womb. For example, if a woman sees someone with an injured foot and then constantly remembers this, her child might be born with a malformed foot. In 1890, W. C. </w:t>
      </w:r>
      <w:proofErr w:type="spellStart"/>
      <w:r w:rsidRPr="00E7340C">
        <w:rPr>
          <w:rFonts w:ascii="ff1" w:eastAsia="Times New Roman" w:hAnsi="ff1" w:cs="Arial"/>
          <w:color w:val="363636"/>
          <w:sz w:val="27"/>
          <w:szCs w:val="27"/>
          <w:lang w:val="en-US"/>
        </w:rPr>
        <w:t>Dabney</w:t>
      </w:r>
      <w:proofErr w:type="spellEnd"/>
      <w:r w:rsidRPr="00E7340C">
        <w:rPr>
          <w:rFonts w:ascii="ff1" w:eastAsia="Times New Roman" w:hAnsi="ff1" w:cs="Arial"/>
          <w:color w:val="363636"/>
          <w:sz w:val="27"/>
          <w:szCs w:val="27"/>
          <w:lang w:val="en-US"/>
        </w:rPr>
        <w:t xml:space="preserve"> reviewed in</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Cyclopaedia</w:t>
      </w:r>
      <w:proofErr w:type="spellEnd"/>
      <w:r w:rsidRPr="00E7340C">
        <w:rPr>
          <w:rFonts w:ascii="ff2" w:eastAsia="Times New Roman" w:hAnsi="ff2" w:cs="Arial"/>
          <w:i/>
          <w:iCs/>
          <w:color w:val="363636"/>
          <w:sz w:val="27"/>
          <w:szCs w:val="27"/>
          <w:lang w:val="en-US"/>
        </w:rPr>
        <w:t xml:space="preserve"> of the Diseases of Children</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69 reports </w:t>
      </w:r>
      <w:r w:rsidRPr="00E7340C">
        <w:rPr>
          <w:rFonts w:ascii="ff1" w:eastAsia="Times New Roman" w:hAnsi="ff1" w:cs="Arial"/>
          <w:color w:val="363636"/>
          <w:sz w:val="27"/>
          <w:szCs w:val="27"/>
          <w:lang w:val="en-US"/>
        </w:rPr>
        <w:lastRenderedPageBreak/>
        <w:t>published between 1853 and 1886 documenting a close correspondence between the mother's mental impression and the physical deformation in her child.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15</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Psychiatrist Ian Stevenson has conducted extensive investigations into birthmarks that appear to have some relationship with wounds a person experienced in a past life. Persons who died of gunshot wounds in previous lives sometimes display on their present bodies birthmarks of appropriate size at the positions of the entry and exit wounds.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Yet another category of evidence consists of reports by prominent scientists who have witnessed mediums produce human limbs or complete human bodies. A particularly striking case was reported by Alfred </w:t>
      </w:r>
      <w:proofErr w:type="spellStart"/>
      <w:r w:rsidRPr="00E7340C">
        <w:rPr>
          <w:rFonts w:ascii="ff1" w:eastAsia="Times New Roman" w:hAnsi="ff1" w:cs="Arial"/>
          <w:color w:val="363636"/>
          <w:sz w:val="27"/>
          <w:szCs w:val="27"/>
          <w:lang w:val="en-US"/>
        </w:rPr>
        <w:t>Russel</w:t>
      </w:r>
      <w:proofErr w:type="spellEnd"/>
      <w:r w:rsidRPr="00E7340C">
        <w:rPr>
          <w:rFonts w:ascii="ff1" w:eastAsia="Times New Roman" w:hAnsi="ff1" w:cs="Arial"/>
          <w:color w:val="363636"/>
          <w:sz w:val="27"/>
          <w:szCs w:val="27"/>
          <w:lang w:val="en-US"/>
        </w:rPr>
        <w:t xml:space="preserve"> Wallace, who, accompanied by others, saw a clergyman medium named Monk produce a complete human form. In his autobiography, Wallace described the event, which took place in an apartment in the Bloomsbury district of London: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It was a bright summer afternoon, and everything happened in the full light of day. After a little conversation, Monk, who was dressed in the usual clerical black, appeared to go into a trance; then stood up a few feet in front of us, and after a little while pointed to his side, saying, “Look.” We saw there a faint white patch on his coat on the left side. This grew brighter, </w:t>
      </w:r>
      <w:proofErr w:type="gramStart"/>
      <w:r w:rsidRPr="00E7340C">
        <w:rPr>
          <w:rFonts w:ascii="ff0" w:eastAsia="Times New Roman" w:hAnsi="ff0" w:cs="Arial"/>
          <w:color w:val="363636"/>
          <w:sz w:val="27"/>
          <w:szCs w:val="27"/>
          <w:lang w:val="en-US"/>
        </w:rPr>
        <w:t>then</w:t>
      </w:r>
      <w:proofErr w:type="gramEnd"/>
      <w:r w:rsidRPr="00E7340C">
        <w:rPr>
          <w:rFonts w:ascii="ff0" w:eastAsia="Times New Roman" w:hAnsi="ff0" w:cs="Arial"/>
          <w:color w:val="363636"/>
          <w:sz w:val="27"/>
          <w:szCs w:val="27"/>
          <w:lang w:val="en-US"/>
        </w:rPr>
        <w:t xml:space="preserve"> seemed to flicker, and extend both upwards and downwards, till very gradually it formed a cloudy pillar extending from his shoulder to his feet and close to his body. Then he shifted himself a little sideways, the cloudy figure standing still, but appearing joined to him by a cloudy band at the height at which it had first begun to form. Then, after a few minutes more, Monk again said “Look,” and passed his hand through the connecting band, severing it. He and the figure then moved away from each other till they were about five or six feet apart. The figure had now assumed the appearance of a thickly draped female form, with arms and hands just visible. Monk looked towards it and again said to us “Look,” and then clapped his hands. On which the figure put out her hands, clapped them as he had done, and we all distinctly heard her clap following his, but fainter. The figure then moved slowly back to him, grew fainter and shorter, and was apparently absorbed into his body as it had grown out of it.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16</w:t>
      </w:r>
    </w:p>
    <w:p w:rsidR="00E7340C" w:rsidRPr="00E7340C" w:rsidRDefault="00E7340C" w:rsidP="00E7340C">
      <w:pPr>
        <w:spacing w:after="0" w:line="240" w:lineRule="auto"/>
        <w:jc w:val="both"/>
        <w:rPr>
          <w:rFonts w:ascii="Arial" w:eastAsia="Times New Roman" w:hAnsi="Arial" w:cs="Arial"/>
          <w:color w:val="363636"/>
          <w:sz w:val="41"/>
          <w:szCs w:val="41"/>
          <w:lang w:val="en-US"/>
        </w:rPr>
      </w:pPr>
      <w:proofErr w:type="gramStart"/>
      <w:r w:rsidRPr="00E7340C">
        <w:rPr>
          <w:rFonts w:ascii="ff1" w:eastAsia="Times New Roman" w:hAnsi="ff1" w:cs="Arial"/>
          <w:color w:val="363636"/>
          <w:sz w:val="41"/>
          <w:szCs w:val="41"/>
          <w:lang w:val="en-US"/>
        </w:rPr>
        <w:t>A UNIVERSE BY DESIGN?</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If the forms of humans and other living things are the result of intelligent manipulation of matter, this suggests that the universe itself may have been designed for human life and other forms of life. Modern cosmology provides evidence for this. Scientists have discovered that numbers representing fundamental physical constants and ratios of natural forces appear to be finely tuned for life to exist in our universe. Astronomer Sir Martin Rees considers six of these numbers to be especially significant. In his book</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Just Six</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Numbers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he says,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lastRenderedPageBreak/>
        <w:t>I have highlighted these six because each plays a crucial and distinctive role in our universe, and together they determine how the universe evolves and what its internal potentialities are. . . These six numbers constitute a “recipe” for a universe. Moreover, the outcome is sensitive to their values: if any one of them were to be “</w:t>
      </w:r>
      <w:proofErr w:type="spellStart"/>
      <w:r w:rsidRPr="00E7340C">
        <w:rPr>
          <w:rFonts w:ascii="ff0" w:eastAsia="Times New Roman" w:hAnsi="ff0" w:cs="Arial"/>
          <w:color w:val="363636"/>
          <w:sz w:val="27"/>
          <w:szCs w:val="27"/>
          <w:lang w:val="en-US"/>
        </w:rPr>
        <w:t>untuned</w:t>
      </w:r>
      <w:proofErr w:type="spellEnd"/>
      <w:r w:rsidRPr="00E7340C">
        <w:rPr>
          <w:rFonts w:ascii="ff0" w:eastAsia="Times New Roman" w:hAnsi="ff0" w:cs="Arial"/>
          <w:color w:val="363636"/>
          <w:sz w:val="27"/>
          <w:szCs w:val="27"/>
          <w:lang w:val="en-US"/>
        </w:rPr>
        <w:t>,” there would be no stars and no life.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17</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There are three main explanations for the apparent fine-tuning of the physical constants and laws</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of</w:t>
      </w:r>
      <w:proofErr w:type="gramEnd"/>
      <w:r w:rsidRPr="00E7340C">
        <w:rPr>
          <w:rFonts w:ascii="ff1" w:eastAsia="Times New Roman" w:hAnsi="ff1" w:cs="Arial"/>
          <w:color w:val="363636"/>
          <w:sz w:val="27"/>
          <w:szCs w:val="27"/>
          <w:lang w:val="en-US"/>
        </w:rPr>
        <w:t xml:space="preserve"> nature: simple chance, many worlds and some intelligent providential creator. Many cosmologists admit that the odds against the fine-tuning are too extreme for a simple “one shot” chance to be offered as a credible scientific explanation. To avoid the conclusion of a providential designer, they have posited the existence of a practically unlimited number of universes, each with the values of fundamental constants and laws of nature adjusted in a different way. And we just happen to live in the one universe with everything adjusted correctly for the existence of human life. But these other universes have only a theoretical existence, and even if their existence could be physically demonstrated, one would further have to show that in these other universes the values of the fundamental constants and laws of nature are in fact different than those in our universe. The Vedic cosmology also speaks of many universes, but all of them are designed for life.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NOT UP, BUT DOWN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human devolution concept, tying together the various lines of evidence mentioned above, suggests that we do not evolve up from matter; rather we devolve, or come down, from the level of pure consciousness. Originally, we are pure units of consciousness existing in harmonious connection with the supreme conscious being. When we give up our willing connection with that supreme conscious being, we descend to regions of the cosmos dominated by the subtle and gross material energies, mind and matter. Forgetful of our original position, we attempt to dominate and enjoy the subtle and gross material energies. For this purpose, we are provided with bodies made of the subtle and gross material energies. These bodies are vehicles for conscious selves. They are designed for existence within the realms of the subtle and gross material energies. Conscious selves who are less forgetful of their original natures receive bodies composed primarily of the subtle material energy. Those who are more forgetful receive bodies composed of both the subtle and gross material energies, with the gross material energies predominating.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process by which a pure conscious self becomes covered by the energies of mind and matter is what I call devolution. But it is a process that can be reversed. There is a process of spiritual re-evolution, by which consciousness can be freed from its coverings and restored to its original pure state. Every genuine religious tradition in the world has some process of prayer, or meditation, or yoga to help us accomplish this. And that is the primary purpose of human life.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lastRenderedPageBreak/>
        <w:t>1</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Geoarchaeology</w:t>
      </w:r>
      <w:proofErr w:type="spell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v. 9, 1994. pp. 337-340.</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2</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American</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Anthropologist</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v. 96, no. 3, 1994. </w:t>
      </w:r>
      <w:proofErr w:type="gramStart"/>
      <w:r w:rsidRPr="00E7340C">
        <w:rPr>
          <w:rFonts w:ascii="ff0" w:eastAsia="Times New Roman" w:hAnsi="ff0" w:cs="Arial"/>
          <w:color w:val="363636"/>
          <w:sz w:val="27"/>
          <w:szCs w:val="27"/>
          <w:lang w:val="en-US"/>
        </w:rPr>
        <w:t>p. 572.</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3</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Journal of Consciousness</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Studies</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v. 1, no. 2, 1994. pp. 257-258.</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4</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Smithsonian Institution Annual Report for</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1898-1899</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proofErr w:type="gramStart"/>
      <w:r w:rsidRPr="00E7340C">
        <w:rPr>
          <w:rFonts w:ascii="ff0" w:eastAsia="Times New Roman" w:hAnsi="ff0" w:cs="Arial"/>
          <w:color w:val="363636"/>
          <w:sz w:val="27"/>
          <w:szCs w:val="27"/>
          <w:lang w:val="en-US"/>
        </w:rPr>
        <w:t>p. 424.</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5</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Proceedings of the National Academy of Sciences of India for the Year</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1945</w:t>
      </w:r>
      <w:proofErr w:type="gramStart"/>
      <w:r w:rsidRPr="00E7340C">
        <w:rPr>
          <w:rFonts w:ascii="ff0" w:eastAsia="Times New Roman" w:hAnsi="ff0" w:cs="Arial"/>
          <w:color w:val="363636"/>
          <w:sz w:val="27"/>
          <w:szCs w:val="27"/>
          <w:lang w:val="en-US"/>
        </w:rPr>
        <w:t>,Section</w:t>
      </w:r>
      <w:proofErr w:type="gramEnd"/>
      <w:r w:rsidRPr="00E7340C">
        <w:rPr>
          <w:rFonts w:ascii="ff0" w:eastAsia="Times New Roman" w:hAnsi="ff0" w:cs="Arial"/>
          <w:color w:val="363636"/>
          <w:sz w:val="27"/>
          <w:szCs w:val="27"/>
          <w:lang w:val="en-US"/>
        </w:rPr>
        <w:t xml:space="preserve"> B, v. 16. </w:t>
      </w:r>
      <w:proofErr w:type="gramStart"/>
      <w:r w:rsidRPr="00E7340C">
        <w:rPr>
          <w:rFonts w:ascii="ff0" w:eastAsia="Times New Roman" w:hAnsi="ff0" w:cs="Arial"/>
          <w:color w:val="363636"/>
          <w:sz w:val="27"/>
          <w:szCs w:val="27"/>
          <w:lang w:val="en-US"/>
        </w:rPr>
        <w:t>pp. Xlv-xlvi.</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6</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Michael J. </w:t>
      </w:r>
      <w:proofErr w:type="spellStart"/>
      <w:r w:rsidRPr="00E7340C">
        <w:rPr>
          <w:rFonts w:ascii="ff0" w:eastAsia="Times New Roman" w:hAnsi="ff0" w:cs="Arial"/>
          <w:color w:val="363636"/>
          <w:sz w:val="27"/>
          <w:szCs w:val="27"/>
          <w:lang w:val="en-US"/>
        </w:rPr>
        <w:t>Behe</w:t>
      </w:r>
      <w:proofErr w:type="spell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Darwin's Black</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Box</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New York: Simon &amp; Schuster, 1998. </w:t>
      </w:r>
      <w:proofErr w:type="gramStart"/>
      <w:r w:rsidRPr="00E7340C">
        <w:rPr>
          <w:rFonts w:ascii="ff0" w:eastAsia="Times New Roman" w:hAnsi="ff0" w:cs="Arial"/>
          <w:color w:val="363636"/>
          <w:sz w:val="27"/>
          <w:szCs w:val="27"/>
          <w:lang w:val="en-US"/>
        </w:rPr>
        <w:t>p. 183.</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7</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American</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Anthropologist</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v. 95, no. 11, 1993. </w:t>
      </w:r>
      <w:proofErr w:type="gramStart"/>
      <w:r w:rsidRPr="00E7340C">
        <w:rPr>
          <w:rFonts w:ascii="ff0" w:eastAsia="Times New Roman" w:hAnsi="ff0" w:cs="Arial"/>
          <w:color w:val="363636"/>
          <w:sz w:val="27"/>
          <w:szCs w:val="27"/>
          <w:lang w:val="en-US"/>
        </w:rPr>
        <w:t>p. 19.</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8</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Alfred </w:t>
      </w:r>
      <w:proofErr w:type="spellStart"/>
      <w:r w:rsidRPr="00E7340C">
        <w:rPr>
          <w:rFonts w:ascii="ff0" w:eastAsia="Times New Roman" w:hAnsi="ff0" w:cs="Arial"/>
          <w:color w:val="363636"/>
          <w:sz w:val="27"/>
          <w:szCs w:val="27"/>
          <w:lang w:val="en-US"/>
        </w:rPr>
        <w:t>Russel</w:t>
      </w:r>
      <w:proofErr w:type="spellEnd"/>
      <w:r w:rsidRPr="00E7340C">
        <w:rPr>
          <w:rFonts w:ascii="ff0" w:eastAsia="Times New Roman" w:hAnsi="ff0" w:cs="Arial"/>
          <w:color w:val="363636"/>
          <w:sz w:val="27"/>
          <w:szCs w:val="27"/>
          <w:lang w:val="en-US"/>
        </w:rPr>
        <w:t xml:space="preserve"> Wallace,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My Life: A Record of</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Events</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v. 2. London: Chapman &amp; Hall, 1905. pp. 349-350.</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9</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Alfred </w:t>
      </w:r>
      <w:proofErr w:type="spellStart"/>
      <w:r w:rsidRPr="00E7340C">
        <w:rPr>
          <w:rFonts w:ascii="ff0" w:eastAsia="Times New Roman" w:hAnsi="ff0" w:cs="Arial"/>
          <w:color w:val="363636"/>
          <w:sz w:val="27"/>
          <w:szCs w:val="27"/>
          <w:lang w:val="en-US"/>
        </w:rPr>
        <w:t>Russel</w:t>
      </w:r>
      <w:proofErr w:type="spellEnd"/>
      <w:r w:rsidRPr="00E7340C">
        <w:rPr>
          <w:rFonts w:ascii="ff0" w:eastAsia="Times New Roman" w:hAnsi="ff0" w:cs="Arial"/>
          <w:color w:val="363636"/>
          <w:sz w:val="27"/>
          <w:szCs w:val="27"/>
          <w:lang w:val="en-US"/>
        </w:rPr>
        <w:t xml:space="preserve"> Wallace,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Contributions to a Theory of Natural</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Selection</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London: Macmillan and Co., 1870. </w:t>
      </w:r>
      <w:proofErr w:type="gramStart"/>
      <w:r w:rsidRPr="00E7340C">
        <w:rPr>
          <w:rFonts w:ascii="ff0" w:eastAsia="Times New Roman" w:hAnsi="ff0" w:cs="Arial"/>
          <w:color w:val="363636"/>
          <w:sz w:val="27"/>
          <w:szCs w:val="27"/>
          <w:lang w:val="en-US"/>
        </w:rPr>
        <w:t>p. 359.</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10</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Anna </w:t>
      </w:r>
      <w:proofErr w:type="spellStart"/>
      <w:r w:rsidRPr="00E7340C">
        <w:rPr>
          <w:rFonts w:ascii="ff0" w:eastAsia="Times New Roman" w:hAnsi="ff0" w:cs="Arial"/>
          <w:color w:val="363636"/>
          <w:sz w:val="27"/>
          <w:szCs w:val="27"/>
          <w:lang w:val="en-US"/>
        </w:rPr>
        <w:t>Hurwic</w:t>
      </w:r>
      <w:proofErr w:type="spell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Pierre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Curie</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Paris: Flammarion, 1995. </w:t>
      </w:r>
      <w:proofErr w:type="gramStart"/>
      <w:r w:rsidRPr="00E7340C">
        <w:rPr>
          <w:rFonts w:ascii="ff0" w:eastAsia="Times New Roman" w:hAnsi="ff0" w:cs="Arial"/>
          <w:color w:val="363636"/>
          <w:sz w:val="27"/>
          <w:szCs w:val="27"/>
          <w:lang w:val="en-US"/>
        </w:rPr>
        <w:t>p. 247.</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11</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Michael B. </w:t>
      </w:r>
      <w:proofErr w:type="spellStart"/>
      <w:r w:rsidRPr="00E7340C">
        <w:rPr>
          <w:rFonts w:ascii="ff0" w:eastAsia="Times New Roman" w:hAnsi="ff0" w:cs="Arial"/>
          <w:color w:val="363636"/>
          <w:sz w:val="27"/>
          <w:szCs w:val="27"/>
          <w:lang w:val="en-US"/>
        </w:rPr>
        <w:t>Sabom</w:t>
      </w:r>
      <w:proofErr w:type="spell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Recollections of Death: A Medical</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Investigation</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London: Corgi, 1982. </w:t>
      </w:r>
      <w:proofErr w:type="gramStart"/>
      <w:r w:rsidRPr="00E7340C">
        <w:rPr>
          <w:rFonts w:ascii="ff0" w:eastAsia="Times New Roman" w:hAnsi="ff0" w:cs="Arial"/>
          <w:color w:val="363636"/>
          <w:sz w:val="27"/>
          <w:szCs w:val="27"/>
          <w:lang w:val="en-US"/>
        </w:rPr>
        <w:t>p. 183.</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12</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Resuscitation</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v. 48. pp. 149-156.</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13</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Beverly Rubik,</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Life at the Edge of</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Science</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Oakland: Institute for Frontier Science, 1996. </w:t>
      </w:r>
      <w:proofErr w:type="gramStart"/>
      <w:r w:rsidRPr="00E7340C">
        <w:rPr>
          <w:rFonts w:ascii="ff0" w:eastAsia="Times New Roman" w:hAnsi="ff0" w:cs="Arial"/>
          <w:color w:val="363636"/>
          <w:sz w:val="27"/>
          <w:szCs w:val="27"/>
          <w:lang w:val="en-US"/>
        </w:rPr>
        <w:t>pp. 108.</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14</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Annals of Internal</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Medicine</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v. 132, no. 11, 2000. pp. 903-911.</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15</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John M. Keating, ed.,</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Cyclopaedia</w:t>
      </w:r>
      <w:proofErr w:type="spellEnd"/>
      <w:r w:rsidRPr="00E7340C">
        <w:rPr>
          <w:rFonts w:ascii="ff5" w:eastAsia="Times New Roman" w:hAnsi="ff5" w:cs="Arial"/>
          <w:i/>
          <w:iCs/>
          <w:color w:val="363636"/>
          <w:sz w:val="27"/>
          <w:szCs w:val="27"/>
          <w:lang w:val="en-US"/>
        </w:rPr>
        <w:t xml:space="preserve"> of the Diseases of</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Children</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v. 1. Philadelphia: J. B. Lippincott Co., 1890. pp. 191-216.</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16</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Alfred </w:t>
      </w:r>
      <w:proofErr w:type="spellStart"/>
      <w:r w:rsidRPr="00E7340C">
        <w:rPr>
          <w:rFonts w:ascii="ff0" w:eastAsia="Times New Roman" w:hAnsi="ff0" w:cs="Arial"/>
          <w:color w:val="363636"/>
          <w:sz w:val="27"/>
          <w:szCs w:val="27"/>
          <w:lang w:val="en-US"/>
        </w:rPr>
        <w:t>Russel</w:t>
      </w:r>
      <w:proofErr w:type="spellEnd"/>
      <w:r w:rsidRPr="00E7340C">
        <w:rPr>
          <w:rFonts w:ascii="ff0" w:eastAsia="Times New Roman" w:hAnsi="ff0" w:cs="Arial"/>
          <w:color w:val="363636"/>
          <w:sz w:val="27"/>
          <w:szCs w:val="27"/>
          <w:lang w:val="en-US"/>
        </w:rPr>
        <w:t xml:space="preserve"> Wallace,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My</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Life</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proofErr w:type="gramStart"/>
      <w:r w:rsidRPr="00E7340C">
        <w:rPr>
          <w:rFonts w:ascii="ff0" w:eastAsia="Times New Roman" w:hAnsi="ff0" w:cs="Arial"/>
          <w:color w:val="363636"/>
          <w:sz w:val="27"/>
          <w:szCs w:val="27"/>
          <w:lang w:val="en-US"/>
        </w:rPr>
        <w:t>p. 330.</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17</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Sir Martin Rees,</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Just Six</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Numbers</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New York: Basic, 1999. pp. 3-4.</w: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John Anthony West</w: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CONSIDER THE KALI YUGA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ACADEMICS ABHOR A MYSTERY the way nature abhors a vacuum, yet in nature there are no vacuums, while in academia there are many mysteries. In no field of science or scholarship are there more (or more glaring) mysteries than in Egyptology. Yet, at the same time, there is no field in which mysteries are more systematically denied.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Pick up a book, any book, written by a credentialed Egyptologist and you will find nothing but agreement—about everything but the most insignificant details. In his gloriously </w:t>
      </w:r>
      <w:proofErr w:type="spellStart"/>
      <w:r w:rsidRPr="00E7340C">
        <w:rPr>
          <w:rFonts w:ascii="ff1" w:eastAsia="Times New Roman" w:hAnsi="ff1" w:cs="Arial"/>
          <w:color w:val="363636"/>
          <w:sz w:val="27"/>
          <w:szCs w:val="27"/>
          <w:lang w:val="en-US"/>
        </w:rPr>
        <w:t>mis</w:t>
      </w:r>
      <w:proofErr w:type="spellEnd"/>
      <w:r w:rsidRPr="00E7340C">
        <w:rPr>
          <w:rFonts w:ascii="ff1" w:eastAsia="Times New Roman" w:hAnsi="ff1" w:cs="Arial"/>
          <w:color w:val="363636"/>
          <w:sz w:val="27"/>
          <w:szCs w:val="27"/>
          <w:lang w:val="en-US"/>
        </w:rPr>
        <w:t>-titled volume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The Complete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Pyramids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Egyptologist Mark </w:t>
      </w:r>
      <w:proofErr w:type="spellStart"/>
      <w:r w:rsidRPr="00E7340C">
        <w:rPr>
          <w:rFonts w:ascii="ff1" w:eastAsia="Times New Roman" w:hAnsi="ff1" w:cs="Arial"/>
          <w:color w:val="363636"/>
          <w:sz w:val="27"/>
          <w:szCs w:val="27"/>
          <w:lang w:val="en-US"/>
        </w:rPr>
        <w:t>Lehner</w:t>
      </w:r>
      <w:proofErr w:type="spellEnd"/>
      <w:r w:rsidRPr="00E7340C">
        <w:rPr>
          <w:rFonts w:ascii="ff1" w:eastAsia="Times New Roman" w:hAnsi="ff1" w:cs="Arial"/>
          <w:color w:val="363636"/>
          <w:sz w:val="27"/>
          <w:szCs w:val="27"/>
          <w:lang w:val="en-US"/>
        </w:rPr>
        <w:t xml:space="preserve"> does not bother to even mention the controversies that have swirled (and continue to swirl) about these extraordinary structures for two centuries. </w:t>
      </w:r>
      <w:proofErr w:type="gramStart"/>
      <w:r w:rsidRPr="00E7340C">
        <w:rPr>
          <w:rFonts w:ascii="ff1" w:eastAsia="Times New Roman" w:hAnsi="ff1" w:cs="Arial"/>
          <w:color w:val="363636"/>
          <w:sz w:val="27"/>
          <w:szCs w:val="27"/>
          <w:lang w:val="en-US"/>
        </w:rPr>
        <w:t>Nothing; not a word.</w:t>
      </w:r>
      <w:proofErr w:type="gramEnd"/>
      <w:r w:rsidRPr="00E7340C">
        <w:rPr>
          <w:rFonts w:ascii="ff1" w:eastAsia="Times New Roman" w:hAnsi="ff1" w:cs="Arial"/>
          <w:color w:val="363636"/>
          <w:sz w:val="27"/>
          <w:szCs w:val="27"/>
          <w:lang w:val="en-US"/>
        </w:rPr>
        <w:t xml:space="preserve"> It's all been solved by the experts: The pyramids were built as tombs by powerful but deluded pharaohs desperately trying to ensure their own immortality (wink, wink, nod, </w:t>
      </w:r>
      <w:proofErr w:type="gramStart"/>
      <w:r w:rsidRPr="00E7340C">
        <w:rPr>
          <w:rFonts w:ascii="ff1" w:eastAsia="Times New Roman" w:hAnsi="ff1" w:cs="Arial"/>
          <w:color w:val="363636"/>
          <w:sz w:val="27"/>
          <w:szCs w:val="27"/>
          <w:lang w:val="en-US"/>
        </w:rPr>
        <w:t>nod</w:t>
      </w:r>
      <w:proofErr w:type="gramEnd"/>
      <w:r w:rsidRPr="00E7340C">
        <w:rPr>
          <w:rFonts w:ascii="ff1" w:eastAsia="Times New Roman" w:hAnsi="ff1" w:cs="Arial"/>
          <w:color w:val="363636"/>
          <w:sz w:val="27"/>
          <w:szCs w:val="27"/>
          <w:lang w:val="en-US"/>
        </w:rPr>
        <w:t xml:space="preserve">). No matter that there is no evidence, not a shred, that these pyramids—of Giza and </w:t>
      </w:r>
      <w:proofErr w:type="spellStart"/>
      <w:r w:rsidRPr="00E7340C">
        <w:rPr>
          <w:rFonts w:ascii="ff1" w:eastAsia="Times New Roman" w:hAnsi="ff1" w:cs="Arial"/>
          <w:color w:val="363636"/>
          <w:sz w:val="27"/>
          <w:szCs w:val="27"/>
          <w:lang w:val="en-US"/>
        </w:rPr>
        <w:t>Dahshur</w:t>
      </w:r>
      <w:proofErr w:type="spellEnd"/>
      <w:r w:rsidRPr="00E7340C">
        <w:rPr>
          <w:rFonts w:ascii="ff1" w:eastAsia="Times New Roman" w:hAnsi="ff1" w:cs="Arial"/>
          <w:color w:val="363636"/>
          <w:sz w:val="27"/>
          <w:szCs w:val="27"/>
          <w:lang w:val="en-US"/>
        </w:rPr>
        <w:t xml:space="preserve">—were ever used as tombs—and much cogent argument strongly suggesting they were not. The huge stones were hauled up ramps by gangs of laborers </w:t>
      </w:r>
      <w:r w:rsidRPr="00E7340C">
        <w:rPr>
          <w:rFonts w:ascii="ff1" w:eastAsia="Times New Roman" w:hAnsi="ff1" w:cs="Arial"/>
          <w:color w:val="363636"/>
          <w:sz w:val="27"/>
          <w:szCs w:val="27"/>
          <w:lang w:val="en-US"/>
        </w:rPr>
        <w:lastRenderedPageBreak/>
        <w:t>and just wafted into place with lapidary precision. No matter that engineers, quarrymen and masons, people accustomed to moving large blocks of stone around, insist it could not be done in this fashion, while toolmakers and machinists study the precision and cannot fathom how it could possibly have been achieved with hand tools. The acknowledged mathematical properties exhibited by the Great Pyramid are mere accidents of design, etc., etc.</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No doubts ruffle the calm, smooth surface of Lake Consensus, that bottomless pool where the Church of Progress' (</w:t>
      </w:r>
      <w:proofErr w:type="gramStart"/>
      <w:r w:rsidRPr="00E7340C">
        <w:rPr>
          <w:rFonts w:ascii="ff1" w:eastAsia="Times New Roman" w:hAnsi="ff1" w:cs="Arial"/>
          <w:color w:val="363636"/>
          <w:sz w:val="27"/>
          <w:szCs w:val="27"/>
          <w:lang w:val="en-US"/>
        </w:rPr>
        <w:t>un)</w:t>
      </w:r>
      <w:proofErr w:type="gramEnd"/>
      <w:r w:rsidRPr="00E7340C">
        <w:rPr>
          <w:rFonts w:ascii="ff1" w:eastAsia="Times New Roman" w:hAnsi="ff1" w:cs="Arial"/>
          <w:color w:val="363636"/>
          <w:sz w:val="27"/>
          <w:szCs w:val="27"/>
          <w:lang w:val="en-US"/>
        </w:rPr>
        <w:t>faithful go for solace, baptism and to pledge undying allegiance to the Great God Status Quo. (This act of ritual intellectual servitude is called, in the quaint terminology peculiar to their Church, “critical thinking” and sometimes even “reason.”)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 xml:space="preserve">No matter that there is no evidence, not a shred, that these pyramids—of Giza and </w:t>
      </w:r>
      <w:proofErr w:type="spellStart"/>
      <w:r w:rsidRPr="00E7340C">
        <w:rPr>
          <w:rFonts w:ascii="ff4" w:eastAsia="Times New Roman" w:hAnsi="ff4" w:cs="Arial"/>
          <w:b/>
          <w:bCs/>
          <w:color w:val="363636"/>
          <w:sz w:val="27"/>
          <w:szCs w:val="27"/>
          <w:lang w:val="en-US"/>
        </w:rPr>
        <w:t>Dahshur</w:t>
      </w:r>
      <w:proofErr w:type="spellEnd"/>
      <w:r w:rsidRPr="00E7340C">
        <w:rPr>
          <w:rFonts w:ascii="ff4" w:eastAsia="Times New Roman" w:hAnsi="ff4" w:cs="Arial"/>
          <w:b/>
          <w:bCs/>
          <w:color w:val="363636"/>
          <w:sz w:val="27"/>
          <w:szCs w:val="27"/>
          <w:lang w:val="en-US"/>
        </w:rPr>
        <w:t>—were ever used as tombs... and much cogent argument strongly suggesting they were not.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Nevertheless, despite the near-total control exercised by the Church of Progress over the educational systems of the world (especially the West), heresy abounds. A vast public simply refuses to acknowledge the infallibility of “experts” and, indeed, exults in their discomfiture when unwelcome facts breach the walls of their fortified ivory towers.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 Churchmen fume about “ignorance and superstition,” they try to get laws passed outlawing what they don't approve of (e.g., astrology, homeopathy), organized debunkers pressure the media to display to the public only that which carries a Church imprimatur upon it. </w:t>
      </w:r>
      <w:proofErr w:type="gramStart"/>
      <w:r w:rsidRPr="00E7340C">
        <w:rPr>
          <w:rFonts w:ascii="ff1" w:eastAsia="Times New Roman" w:hAnsi="ff1" w:cs="Arial"/>
          <w:color w:val="363636"/>
          <w:sz w:val="27"/>
          <w:szCs w:val="27"/>
          <w:lang w:val="en-US"/>
        </w:rPr>
        <w:t>To no avail.</w:t>
      </w:r>
      <w:proofErr w:type="gramEnd"/>
      <w:r w:rsidRPr="00E7340C">
        <w:rPr>
          <w:rFonts w:ascii="ff1" w:eastAsia="Times New Roman" w:hAnsi="ff1" w:cs="Arial"/>
          <w:color w:val="363636"/>
          <w:sz w:val="27"/>
          <w:szCs w:val="27"/>
          <w:lang w:val="en-US"/>
        </w:rPr>
        <w:t xml:space="preserve"> While the mainstream press remains largely obedient to Church of Progress directives, television and Hollywood are less docile. They are interested in dollars, not dogma, and in their corporate amorality they will not hesitate to present heretical material. They don't even care if it is both good and true. In other words, as long as it brings in dollars and ratings, academic disapproval goes unheeded. The merely intellectual inquisition mounted by this Church lacks the effective dissuasive powers of the Church that preceded it—since it is no longer considered politically correct to subject heretics to physical torture. Churches are not what they used to be. And torture is now illegal—sort of.</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But it is unarguably at its height very nearly at its beginning (a bit like starting off automobile technology with the first horseless carriage, proceeding in a couple of years to the 2005 Ferrari and then gradually working backward to the Model T Ford).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 moral: People are less stupid than our arrogant academics assume. However, people are also undiscriminating. Wildly speculative, even loony work gets accepted as readily, indeed, much more readily, than anything based upon rigorous scholarship. Erich von </w:t>
      </w:r>
      <w:proofErr w:type="spellStart"/>
      <w:r w:rsidRPr="00E7340C">
        <w:rPr>
          <w:rFonts w:ascii="ff1" w:eastAsia="Times New Roman" w:hAnsi="ff1" w:cs="Arial"/>
          <w:color w:val="363636"/>
          <w:sz w:val="27"/>
          <w:szCs w:val="27"/>
          <w:lang w:val="en-US"/>
        </w:rPr>
        <w:t>Däniken</w:t>
      </w:r>
      <w:proofErr w:type="spellEnd"/>
      <w:r w:rsidRPr="00E7340C">
        <w:rPr>
          <w:rFonts w:ascii="ff1" w:eastAsia="Times New Roman" w:hAnsi="ff1" w:cs="Arial"/>
          <w:color w:val="363636"/>
          <w:sz w:val="27"/>
          <w:szCs w:val="27"/>
          <w:lang w:val="en-US"/>
        </w:rPr>
        <w:t xml:space="preserve"> is far more popular than R. A. </w:t>
      </w:r>
      <w:proofErr w:type="spellStart"/>
      <w:r w:rsidRPr="00E7340C">
        <w:rPr>
          <w:rFonts w:ascii="ff1" w:eastAsia="Times New Roman" w:hAnsi="ff1" w:cs="Arial"/>
          <w:color w:val="363636"/>
          <w:sz w:val="27"/>
          <w:szCs w:val="27"/>
          <w:lang w:val="en-US"/>
        </w:rPr>
        <w:t>Schwaller</w:t>
      </w:r>
      <w:proofErr w:type="spellEnd"/>
      <w:r w:rsidRPr="00E7340C">
        <w:rPr>
          <w:rFonts w:ascii="ff1" w:eastAsia="Times New Roman" w:hAnsi="ff1" w:cs="Arial"/>
          <w:color w:val="363636"/>
          <w:sz w:val="27"/>
          <w:szCs w:val="27"/>
          <w:lang w:val="en-US"/>
        </w:rPr>
        <w:t xml:space="preserve"> de </w:t>
      </w:r>
      <w:proofErr w:type="spellStart"/>
      <w:r w:rsidRPr="00E7340C">
        <w:rPr>
          <w:rFonts w:ascii="ff1" w:eastAsia="Times New Roman" w:hAnsi="ff1" w:cs="Arial"/>
          <w:color w:val="363636"/>
          <w:sz w:val="27"/>
          <w:szCs w:val="27"/>
          <w:lang w:val="en-US"/>
        </w:rPr>
        <w:t>Lubicz</w:t>
      </w:r>
      <w:proofErr w:type="spellEnd"/>
      <w:r w:rsidRPr="00E7340C">
        <w:rPr>
          <w:rFonts w:ascii="ff1" w:eastAsia="Times New Roman" w:hAnsi="ff1" w:cs="Arial"/>
          <w:color w:val="363636"/>
          <w:sz w:val="27"/>
          <w:szCs w:val="27"/>
          <w:lang w:val="en-US"/>
        </w:rPr>
        <w:t xml:space="preserve"> (which is probably unavoidable except in some ideal world going through its Golden Age) and, </w:t>
      </w:r>
      <w:r w:rsidRPr="00E7340C">
        <w:rPr>
          <w:rFonts w:ascii="ff1" w:eastAsia="Times New Roman" w:hAnsi="ff1" w:cs="Arial"/>
          <w:color w:val="363636"/>
          <w:sz w:val="27"/>
          <w:szCs w:val="27"/>
          <w:lang w:val="en-US"/>
        </w:rPr>
        <w:lastRenderedPageBreak/>
        <w:t>of course, given the goals of Hollywood and TV, it is always the ratings-and-dollar producing mysteries/heresies/alternatives that get the bulk of screen and air time.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Regarding Egypt, most of the heretical attention is focused on the Pyramids of Giza and the Sphinx—which is legitimate enough since the establishment answers to virtually every question raised about these structures are so manifestly inadequate that the fires of controversy never run short of fuel. But the Giza Plateau has no monopoly on Egyptian mysteries and some of these, unrecognized for what they are, have serious implications, not only for a better understanding of the ancient world, but also for contemplating and understanding the huge, slow processes of history and our own present position within that process.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founding, establishment and breathtaking rise of dynastic Egypt (beginning around 3200B.C.)</w:t>
      </w:r>
      <w:r w:rsidRPr="00E7340C">
        <w:rPr>
          <w:rFonts w:ascii="Arial" w:eastAsia="Times New Roman" w:hAnsi="Arial" w:cs="Arial"/>
          <w:color w:val="363636"/>
          <w:sz w:val="27"/>
          <w:lang w:val="en-US"/>
        </w:rPr>
        <w:t> </w:t>
      </w:r>
      <w:proofErr w:type="gramStart"/>
      <w:r w:rsidRPr="00E7340C">
        <w:rPr>
          <w:rFonts w:ascii="ff1" w:eastAsia="Times New Roman" w:hAnsi="ff1" w:cs="Arial"/>
          <w:color w:val="363636"/>
          <w:sz w:val="27"/>
          <w:szCs w:val="27"/>
          <w:lang w:val="en-US"/>
        </w:rPr>
        <w:t>is</w:t>
      </w:r>
      <w:proofErr w:type="gramEnd"/>
      <w:r w:rsidRPr="00E7340C">
        <w:rPr>
          <w:rFonts w:ascii="ff1" w:eastAsia="Times New Roman" w:hAnsi="ff1" w:cs="Arial"/>
          <w:color w:val="363636"/>
          <w:sz w:val="27"/>
          <w:szCs w:val="27"/>
          <w:lang w:val="en-US"/>
        </w:rPr>
        <w:t xml:space="preserve"> one such mystery. In the space of just a few centuries, Egypt (apparently) went from primitive Neolithic beginnings to a complex, utterly assured command of a spectrum of disciplines. In little more than a blink of the historical eye Egypt somehow developed a sophisticated hieroglyphic system, a complex theology and cosmology, astronomy and mathematics, advanced medicine and a total mastery of architectural construction and artistic form.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Egyptologists sometimes find this mildly remarkable, but by insisting that despite appearances to the contrary (and the careful work of a dozen scholars categorically proving the contrary) Egypt was “really” still a “primitive” society, devoid of “real” science and “real” philosophy (and therefore “real” civilization). The world would have to wait for Greece for “real” civilization to begin. </w:t>
      </w:r>
      <w:proofErr w:type="gramStart"/>
      <w:r w:rsidRPr="00E7340C">
        <w:rPr>
          <w:rFonts w:ascii="ff1" w:eastAsia="Times New Roman" w:hAnsi="ff1" w:cs="Arial"/>
          <w:color w:val="363636"/>
          <w:sz w:val="27"/>
          <w:szCs w:val="27"/>
          <w:lang w:val="en-US"/>
        </w:rPr>
        <w:t>And therefore, however remarkable, the flowering of Egypt presents them with no mysteries and few problems.</w:t>
      </w:r>
      <w:proofErr w:type="gramEnd"/>
      <w:r w:rsidRPr="00E7340C">
        <w:rPr>
          <w:rFonts w:ascii="ff1" w:eastAsia="Times New Roman" w:hAnsi="ff1" w:cs="Arial"/>
          <w:color w:val="363636"/>
          <w:sz w:val="27"/>
          <w:szCs w:val="27"/>
          <w:lang w:val="en-US"/>
        </w:rPr>
        <w:t xml:space="preserve"> Though this is an evasion of great magnitude, it will not be my focus here.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If Egypt attained such unacknowledged heights so early, what then accounts for the long decline? Egyptologists have no problem responding to this question, and the conventional explanation, while not illogical, is unsatisfactory once you stop to question it.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Plotted on a graph, Egypt's history does not show a long, steady, gradual descent (from the glories of</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the</w:t>
      </w:r>
      <w:proofErr w:type="gramEnd"/>
      <w:r w:rsidRPr="00E7340C">
        <w:rPr>
          <w:rFonts w:ascii="ff1" w:eastAsia="Times New Roman" w:hAnsi="ff1" w:cs="Arial"/>
          <w:color w:val="363636"/>
          <w:sz w:val="27"/>
          <w:szCs w:val="27"/>
          <w:lang w:val="en-US"/>
        </w:rPr>
        <w:t xml:space="preserve"> Pyramid Age to Ptolemaic moral and artistic decadence and ultimately to the dissolution of Egypt as a coherent entity under Roman domination). Rather the graph shows a series of waves, with troughs more or less equal, and each peak generally lower than the preceding peak—like waves on a beach after a storm. But it is unarguably at its height very nearly at its beginning (a bit like starting off automobile technology with the first horseless carriage, proceeding in a couple of years to the 2005 Ferrari and then gradually working backward to the Model T Ford).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One complementary (and attractive) theory claims that the use and abuse of black magic played a significant role. There can be no doubt that magic was rife in Egypt (and actually</w:t>
      </w:r>
      <w:r w:rsidRPr="00E7340C">
        <w:rPr>
          <w:rFonts w:ascii="Arial" w:eastAsia="Times New Roman" w:hAnsi="Arial" w:cs="Arial"/>
          <w:color w:val="363636"/>
          <w:sz w:val="27"/>
          <w:lang w:val="en-US"/>
        </w:rPr>
        <w:t> </w:t>
      </w:r>
      <w:r w:rsidRPr="00E7340C">
        <w:rPr>
          <w:rFonts w:ascii="ff6" w:eastAsia="Times New Roman" w:hAnsi="ff6" w:cs="Arial"/>
          <w:b/>
          <w:bCs/>
          <w:i/>
          <w:iCs/>
          <w:color w:val="363636"/>
          <w:sz w:val="27"/>
          <w:szCs w:val="27"/>
          <w:lang w:val="en-US"/>
        </w:rPr>
        <w:t>still</w:t>
      </w:r>
      <w:r w:rsidRPr="00E7340C">
        <w:rPr>
          <w:rFonts w:ascii="Arial" w:eastAsia="Times New Roman" w:hAnsi="Arial" w:cs="Arial"/>
          <w:color w:val="363636"/>
          <w:sz w:val="27"/>
          <w:lang w:val="en-US"/>
        </w:rPr>
        <w:t> </w:t>
      </w:r>
      <w:r w:rsidRPr="00E7340C">
        <w:rPr>
          <w:rFonts w:ascii="ff6" w:eastAsia="Times New Roman" w:hAnsi="ff6" w:cs="Arial"/>
          <w:b/>
          <w:bCs/>
          <w:i/>
          <w:iCs/>
          <w:color w:val="363636"/>
          <w:sz w:val="27"/>
          <w:szCs w:val="27"/>
          <w:lang w:val="en-US"/>
        </w:rPr>
        <w:t>is</w:t>
      </w:r>
      <w:r w:rsidRPr="00E7340C">
        <w:rPr>
          <w:rFonts w:ascii="ff4" w:eastAsia="Times New Roman" w:hAnsi="ff4" w:cs="Arial"/>
          <w:b/>
          <w:bCs/>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The descent is ascribed to a combination of factors: Years of famine and failed Nile floods may have brought on the end of the Old Kingdom c. 2300</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B.C.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 interesting alternative theory: It was an asteroid or comet strike, some sort of major but localized event that destroyed not just Egypt but much of the Middle East along with it.) Then, Egypt's early military superiority was eventually challenged and then defeated by the more warlike (read “progressive and advanced”) civilizations of Anatolia (modern Turkey) then later Mesopotamia to the east and still later Greece to the north. Concurrently, her internal centralized political, artistic, moral and religious authority was eroding from within. One complementary (and attractive) theory claims that the use and abuse of black magic played a significant role. There can be no doubt that magic was rife in Egypt (and actually</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still</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is</w:t>
      </w:r>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Civilizations come and go; we know that. Roman, Holy Roman (about as holy as </w:t>
      </w:r>
      <w:proofErr w:type="spellStart"/>
      <w:r w:rsidRPr="00E7340C">
        <w:rPr>
          <w:rFonts w:ascii="ff1" w:eastAsia="Times New Roman" w:hAnsi="ff1" w:cs="Arial"/>
          <w:color w:val="363636"/>
          <w:sz w:val="27"/>
          <w:szCs w:val="27"/>
          <w:lang w:val="en-US"/>
        </w:rPr>
        <w:t>Lehner's</w:t>
      </w:r>
      <w:r w:rsidRPr="00E7340C">
        <w:rPr>
          <w:rFonts w:ascii="ff2" w:eastAsia="Times New Roman" w:hAnsi="ff2" w:cs="Arial"/>
          <w:i/>
          <w:iCs/>
          <w:color w:val="363636"/>
          <w:sz w:val="27"/>
          <w:szCs w:val="27"/>
          <w:lang w:val="en-US"/>
        </w:rPr>
        <w:t>Complete</w:t>
      </w:r>
      <w:proofErr w:type="spellEnd"/>
      <w:r w:rsidRPr="00E7340C">
        <w:rPr>
          <w:rFonts w:ascii="ff2" w:eastAsia="Times New Roman" w:hAnsi="ff2" w:cs="Arial"/>
          <w:i/>
          <w:iCs/>
          <w:color w:val="363636"/>
          <w:sz w:val="27"/>
          <w:szCs w:val="27"/>
          <w:lang w:val="en-US"/>
        </w:rPr>
        <w:t xml:space="preserve"> Pyramids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is complete), Mongol, Mogul, Dutch, French, British—all have established themselves, invariably by force, held sway briefly (by ancient Egyptian standards), weakened and ultimately fallen. So where is the alleged mystery?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It lies in recognizing the fallacy of the standard scholarly assessment of Egyptian sophistication—which is actually a deliberate exercise in academic malpractice. As long as Egypt is seen as a kind of magnificent (but primitive) dry run for Greece, leading eventually (by discrete but identifiable stages) to our current state of technological expertise, there is no problem and no mystery. But as soon as that assessment corresponds to reality then the problems arise and the mystery surfaces.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Through the work of </w:t>
      </w:r>
      <w:proofErr w:type="spellStart"/>
      <w:r w:rsidRPr="00E7340C">
        <w:rPr>
          <w:rFonts w:ascii="ff1" w:eastAsia="Times New Roman" w:hAnsi="ff1" w:cs="Arial"/>
          <w:color w:val="363636"/>
          <w:sz w:val="27"/>
          <w:szCs w:val="27"/>
          <w:lang w:val="en-US"/>
        </w:rPr>
        <w:t>Schwaller</w:t>
      </w:r>
      <w:proofErr w:type="spellEnd"/>
      <w:r w:rsidRPr="00E7340C">
        <w:rPr>
          <w:rFonts w:ascii="ff1" w:eastAsia="Times New Roman" w:hAnsi="ff1" w:cs="Arial"/>
          <w:color w:val="363636"/>
          <w:sz w:val="27"/>
          <w:szCs w:val="27"/>
          <w:lang w:val="en-US"/>
        </w:rPr>
        <w:t xml:space="preserve"> de </w:t>
      </w:r>
      <w:proofErr w:type="spellStart"/>
      <w:r w:rsidRPr="00E7340C">
        <w:rPr>
          <w:rFonts w:ascii="ff1" w:eastAsia="Times New Roman" w:hAnsi="ff1" w:cs="Arial"/>
          <w:color w:val="363636"/>
          <w:sz w:val="27"/>
          <w:szCs w:val="27"/>
          <w:lang w:val="en-US"/>
        </w:rPr>
        <w:t>Lubicz</w:t>
      </w:r>
      <w:proofErr w:type="spellEnd"/>
      <w:r w:rsidRPr="00E7340C">
        <w:rPr>
          <w:rFonts w:ascii="ff1" w:eastAsia="Times New Roman" w:hAnsi="ff1" w:cs="Arial"/>
          <w:color w:val="363636"/>
          <w:sz w:val="27"/>
          <w:szCs w:val="27"/>
          <w:lang w:val="en-US"/>
        </w:rPr>
        <w:t xml:space="preserve">, Giorgio de </w:t>
      </w:r>
      <w:proofErr w:type="spellStart"/>
      <w:r w:rsidRPr="00E7340C">
        <w:rPr>
          <w:rFonts w:ascii="ff1" w:eastAsia="Times New Roman" w:hAnsi="ff1" w:cs="Arial"/>
          <w:color w:val="363636"/>
          <w:sz w:val="27"/>
          <w:szCs w:val="27"/>
          <w:lang w:val="en-US"/>
        </w:rPr>
        <w:t>Santillana</w:t>
      </w:r>
      <w:proofErr w:type="spellEnd"/>
      <w:r w:rsidRPr="00E7340C">
        <w:rPr>
          <w:rFonts w:ascii="ff1" w:eastAsia="Times New Roman" w:hAnsi="ff1" w:cs="Arial"/>
          <w:color w:val="363636"/>
          <w:sz w:val="27"/>
          <w:szCs w:val="27"/>
          <w:lang w:val="en-US"/>
        </w:rPr>
        <w:t xml:space="preserve"> and </w:t>
      </w:r>
      <w:proofErr w:type="spellStart"/>
      <w:r w:rsidRPr="00E7340C">
        <w:rPr>
          <w:rFonts w:ascii="ff1" w:eastAsia="Times New Roman" w:hAnsi="ff1" w:cs="Arial"/>
          <w:color w:val="363636"/>
          <w:sz w:val="27"/>
          <w:szCs w:val="27"/>
          <w:lang w:val="en-US"/>
        </w:rPr>
        <w:t>Herta</w:t>
      </w:r>
      <w:proofErr w:type="spellEnd"/>
      <w:r w:rsidRPr="00E7340C">
        <w:rPr>
          <w:rFonts w:ascii="ff1" w:eastAsia="Times New Roman" w:hAnsi="ff1" w:cs="Arial"/>
          <w:color w:val="363636"/>
          <w:sz w:val="27"/>
          <w:szCs w:val="27"/>
          <w:lang w:val="en-US"/>
        </w:rPr>
        <w:t xml:space="preserve"> von </w:t>
      </w:r>
      <w:proofErr w:type="spellStart"/>
      <w:proofErr w:type="gramStart"/>
      <w:r w:rsidRPr="00E7340C">
        <w:rPr>
          <w:rFonts w:ascii="ff1" w:eastAsia="Times New Roman" w:hAnsi="ff1" w:cs="Arial"/>
          <w:color w:val="363636"/>
          <w:sz w:val="27"/>
          <w:szCs w:val="27"/>
          <w:lang w:val="en-US"/>
        </w:rPr>
        <w:t>Dechend</w:t>
      </w:r>
      <w:proofErr w:type="spellEnd"/>
      <w:r w:rsidRPr="00E7340C">
        <w:rPr>
          <w:rFonts w:ascii="ff1" w:eastAsia="Times New Roman" w:hAnsi="ff1" w:cs="Arial"/>
          <w:color w:val="363636"/>
          <w:sz w:val="27"/>
          <w:szCs w:val="27"/>
          <w:lang w:val="en-US"/>
        </w:rPr>
        <w:t>(</w:t>
      </w:r>
      <w:proofErr w:type="gramEnd"/>
      <w:r w:rsidRPr="00E7340C">
        <w:rPr>
          <w:rFonts w:ascii="ff2" w:eastAsia="Times New Roman" w:hAnsi="ff2" w:cs="Arial"/>
          <w:i/>
          <w:iCs/>
          <w:color w:val="363636"/>
          <w:sz w:val="27"/>
          <w:szCs w:val="27"/>
          <w:lang w:val="en-US"/>
        </w:rPr>
        <w:t>Hamlet's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Mill</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 many other careful scholars over the past 50 years or so, it is now clear that not just ancient Egypt, but ancient civilizations worldwide, were far more sophisticated than the societies that followed them. In other words, for a few thousand years at least, what is called progress is actually regress. Indeed, it is only the major advances in our current cosmological and scientific understanding that have allowed these scholars to recognize that the ancients had this knowledge as well; and that it is written into their mythology and symbolism, their understanding of mathematics, their astronomy/astrology and their religion.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Since Egypt's Old Kingdom, up until very recently civilization has been going down, not up; simple as that.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We can follow that degenerative process physically in Egypt; it is written into the stones and it is unmistakable. The same tale is told in the mythologies and legends of virtually all other societies and civilizations the world over.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This is the ultimate heresy to our Church of Progress. Progress does not go in a straight line from primitive ancestors to smart old </w:t>
      </w:r>
      <w:proofErr w:type="gramStart"/>
      <w:r w:rsidRPr="00E7340C">
        <w:rPr>
          <w:rFonts w:ascii="ff1" w:eastAsia="Times New Roman" w:hAnsi="ff1" w:cs="Arial"/>
          <w:color w:val="363636"/>
          <w:sz w:val="27"/>
          <w:szCs w:val="27"/>
          <w:lang w:val="en-US"/>
        </w:rPr>
        <w:t>Us</w:t>
      </w:r>
      <w:proofErr w:type="gramEnd"/>
      <w:r w:rsidRPr="00E7340C">
        <w:rPr>
          <w:rFonts w:ascii="ff1" w:eastAsia="Times New Roman" w:hAnsi="ff1" w:cs="Arial"/>
          <w:color w:val="363636"/>
          <w:sz w:val="27"/>
          <w:szCs w:val="27"/>
          <w:lang w:val="en-US"/>
        </w:rPr>
        <w:t xml:space="preserve"> with our </w:t>
      </w:r>
      <w:proofErr w:type="spellStart"/>
      <w:r w:rsidRPr="00E7340C">
        <w:rPr>
          <w:rFonts w:ascii="ff1" w:eastAsia="Times New Roman" w:hAnsi="ff1" w:cs="Arial"/>
          <w:color w:val="363636"/>
          <w:sz w:val="27"/>
          <w:szCs w:val="27"/>
          <w:lang w:val="en-US"/>
        </w:rPr>
        <w:t>bobblehead</w:t>
      </w:r>
      <w:proofErr w:type="spellEnd"/>
      <w:r w:rsidRPr="00E7340C">
        <w:rPr>
          <w:rFonts w:ascii="ff1" w:eastAsia="Times New Roman" w:hAnsi="ff1" w:cs="Arial"/>
          <w:color w:val="363636"/>
          <w:sz w:val="27"/>
          <w:szCs w:val="27"/>
          <w:lang w:val="en-US"/>
        </w:rPr>
        <w:t xml:space="preserve"> dolls and weapons of mass destruction, our traffic jams and our polluted seas, skies and lands. There is </w:t>
      </w:r>
      <w:proofErr w:type="gramStart"/>
      <w:r w:rsidRPr="00E7340C">
        <w:rPr>
          <w:rFonts w:ascii="ff1" w:eastAsia="Times New Roman" w:hAnsi="ff1" w:cs="Arial"/>
          <w:color w:val="363636"/>
          <w:sz w:val="27"/>
          <w:szCs w:val="27"/>
          <w:lang w:val="en-US"/>
        </w:rPr>
        <w:t>another,</w:t>
      </w:r>
      <w:proofErr w:type="gramEnd"/>
      <w:r w:rsidRPr="00E7340C">
        <w:rPr>
          <w:rFonts w:ascii="ff1" w:eastAsia="Times New Roman" w:hAnsi="ff1" w:cs="Arial"/>
          <w:color w:val="363636"/>
          <w:sz w:val="27"/>
          <w:szCs w:val="27"/>
          <w:lang w:val="en-US"/>
        </w:rPr>
        <w:t xml:space="preserve"> and far more realistic way to view history. Plato talked about a cycle of Ages: the Golden, Silver, Bronze and Iron (or Dark) Ages; a cycle, a wave form—</w:t>
      </w:r>
      <w:r w:rsidRPr="00E7340C">
        <w:rPr>
          <w:rFonts w:ascii="ff1" w:eastAsia="Times New Roman" w:hAnsi="ff1" w:cs="Arial"/>
          <w:color w:val="363636"/>
          <w:sz w:val="27"/>
          <w:szCs w:val="27"/>
          <w:lang w:val="en-US"/>
        </w:rPr>
        <w:lastRenderedPageBreak/>
        <w:t>not a straight line. A similar understanding is reflected by virtually all other ancient accounts.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best-known and by far the most elaborately developed of these systems is the Hindu, with its Yuga Cycle, which corresponds to the Platonic idea of four definable Ages (the Hindu Kali Yuga—our current Age—corresponds to Plato's Iron, or Dark Age). The problem with the Hindu version, however, is the time frame traditionally applied to the separate ages: hundreds of thousands, or even millions, of years.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No matter how wrong archaeologists may be in their chronologies or their interpretations of the ancients, it is hard to imagine that they can be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that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wrong! Yet not long ago, a little-known work on the Yuga Cycle came my way that fits the four stage cycle within the more manageable 20-odd thousand year cycle of the precession of the equinoxes. There can be no doubt that the ancients were fully aware of the phenomenon of precession, and that they regarded it as a matter of commanding importance, but it is difficult to see why. I now believe that integrating the Yuga cycle with precession may hold the key to understanding just why the ancients considered it so important, and also, just possibly, to figuring out with some accuracy just where we stand within that cycle.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OF MYTH AND MEANING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Microsoft Word's in-PC thesaurus lists two meanings or synonyms for “myth”: Legend and Falsehood. Interestingly, the synonyms for “legend” do not include “falsehood,” while the synonyms for “falsehood” do not include “legend.” Nevertheless, in common usage, both definitions are used, often indiscriminately, and in some cases both actually apply. Utterances made by George W. Bush, for example, achieve legendary status instantly, and in most cases they are also falsehoods. But in dealing with the myths of the ancients, it is wise to exercise caution before summarily equating a legend with a falsehood, no matter that it generally does not correspond to our modern manner of communicating fact. The ancients, obviously, did not think of their legends as falsehoods. That negative meaning is a contemporary judgment, promulgated by Victorian proto-anthropologists of the Nineteenth Century and turned into dogma by Church of Progress devotees in the Twentieth. (James Frazier's exhaustive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Golden Bough</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was probably the most influential single work of the genre.)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Though still prevalent, especially in academia, that Victorian assessment has been under attack almost since its beginning. It is now becoming clear that these strange, seemingly haphazard and irrational ancient tales contain within them forgotten history and profound psychology, but also, amazingly, astronomy, cosmology, physics, genetics and an understanding of the workings of the universe so advanced and comprehensive that it is only the most recent advances in our own sciences that allow us to begin to understand what knowledge was available in the very distant past—at a time when, according to our “experts,” there was no civilization to speak of at all.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 xml:space="preserve">It is now becoming clear that these strange, seemingly haphazard and irrational ancient tales contain within them forgotten history and profound psychology, but </w:t>
      </w:r>
      <w:r w:rsidRPr="00E7340C">
        <w:rPr>
          <w:rFonts w:ascii="ff4" w:eastAsia="Times New Roman" w:hAnsi="ff4" w:cs="Arial"/>
          <w:b/>
          <w:bCs/>
          <w:color w:val="363636"/>
          <w:sz w:val="27"/>
          <w:szCs w:val="27"/>
          <w:lang w:val="en-US"/>
        </w:rPr>
        <w:lastRenderedPageBreak/>
        <w:t>also, amazingly, astronomy, cosmology, physics, genetics and an understanding of the workings of the universe. . .</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 short, it is time for a total re-evaluation of the knowledge of the ancients. Not only did they know more than we thought they knew; it is also very possible they had knowledge we do not yet have, and that might be extremely useful, even crucial for us to acquire.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An Egyptian myth may be one place to start looking.</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INTRODUCING SEKHMET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 ancient Egyptian mythology,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the goddess portrayed as a woman with the head of a lioness, is associated with vengeance, warfare and also, curiously enough, with healing; but healing by fire, or purgation. Esoterically, she represents the female aspect of the fire (initiating) principle. </w:t>
      </w:r>
      <w:proofErr w:type="spellStart"/>
      <w:r w:rsidRPr="00E7340C">
        <w:rPr>
          <w:rFonts w:ascii="ff1" w:eastAsia="Times New Roman" w:hAnsi="ff1" w:cs="Arial"/>
          <w:color w:val="363636"/>
          <w:sz w:val="27"/>
          <w:szCs w:val="27"/>
          <w:lang w:val="en-US"/>
        </w:rPr>
        <w:t>Ptah</w:t>
      </w:r>
      <w:proofErr w:type="spellEnd"/>
      <w:r w:rsidRPr="00E7340C">
        <w:rPr>
          <w:rFonts w:ascii="ff1" w:eastAsia="Times New Roman" w:hAnsi="ff1" w:cs="Arial"/>
          <w:color w:val="363636"/>
          <w:sz w:val="27"/>
          <w:szCs w:val="27"/>
          <w:lang w:val="en-US"/>
        </w:rPr>
        <w:t xml:space="preserve"> (architect of heaven and earth) creates the universe with “words” furnished by </w:t>
      </w:r>
      <w:proofErr w:type="spellStart"/>
      <w:r w:rsidRPr="00E7340C">
        <w:rPr>
          <w:rFonts w:ascii="ff1" w:eastAsia="Times New Roman" w:hAnsi="ff1" w:cs="Arial"/>
          <w:color w:val="363636"/>
          <w:sz w:val="27"/>
          <w:szCs w:val="27"/>
          <w:lang w:val="en-US"/>
        </w:rPr>
        <w:t>Djehuti</w:t>
      </w:r>
      <w:proofErr w:type="spellEnd"/>
      <w:r w:rsidRPr="00E7340C">
        <w:rPr>
          <w:rFonts w:ascii="ff1" w:eastAsia="Times New Roman" w:hAnsi="ff1" w:cs="Arial"/>
          <w:color w:val="363636"/>
          <w:sz w:val="27"/>
          <w:szCs w:val="27"/>
          <w:lang w:val="en-US"/>
        </w:rPr>
        <w:t xml:space="preserve"> (cosmic wisdom) but it is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w:t>
      </w:r>
      <w:proofErr w:type="spellStart"/>
      <w:r w:rsidRPr="00E7340C">
        <w:rPr>
          <w:rFonts w:ascii="ff1" w:eastAsia="Times New Roman" w:hAnsi="ff1" w:cs="Arial"/>
          <w:color w:val="363636"/>
          <w:sz w:val="27"/>
          <w:szCs w:val="27"/>
          <w:lang w:val="en-US"/>
        </w:rPr>
        <w:t>Ptah's</w:t>
      </w:r>
      <w:proofErr w:type="spellEnd"/>
      <w:r w:rsidRPr="00E7340C">
        <w:rPr>
          <w:rFonts w:ascii="ff1" w:eastAsia="Times New Roman" w:hAnsi="ff1" w:cs="Arial"/>
          <w:color w:val="363636"/>
          <w:sz w:val="27"/>
          <w:szCs w:val="27"/>
          <w:lang w:val="en-US"/>
        </w:rPr>
        <w:t xml:space="preserve"> female consort, who actually gets the work done. Her name “</w:t>
      </w:r>
      <w:proofErr w:type="spellStart"/>
      <w:r w:rsidRPr="00E7340C">
        <w:rPr>
          <w:rFonts w:ascii="ff1" w:eastAsia="Times New Roman" w:hAnsi="ff1" w:cs="Arial"/>
          <w:color w:val="363636"/>
          <w:sz w:val="27"/>
          <w:szCs w:val="27"/>
          <w:lang w:val="en-US"/>
        </w:rPr>
        <w:t>Sekhem</w:t>
      </w:r>
      <w:proofErr w:type="spellEnd"/>
      <w:r w:rsidRPr="00E7340C">
        <w:rPr>
          <w:rFonts w:ascii="ff1" w:eastAsia="Times New Roman" w:hAnsi="ff1" w:cs="Arial"/>
          <w:color w:val="363636"/>
          <w:sz w:val="27"/>
          <w:szCs w:val="27"/>
          <w:lang w:val="en-US"/>
        </w:rPr>
        <w:t>” means “power”; the addition of the feminine suffix, “t” makes it “feminine power.”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 one well-known myth, Re, the sun (creative principle) is old and tired; fractious, disobedient mankind no longer pays him homage. So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is dispatched by the gods to punish humanity and bring it back into line. She proceeds to carry out this task with the gleeful fury proper to her lioness nature. By day she massacres; by night she returns to gorge herself on the blood-covered fields—until a point is reached when it becomes clear that unless checked, she will soon destroy mankind altogether, and she is not distinguishing between those few still obedient to the gods and the scornful and skeptical majority. (This attitude will show up periodically throughout subsequent history, most memorably perhaps at the Siege of Bezier, during the </w:t>
      </w:r>
      <w:proofErr w:type="spellStart"/>
      <w:r w:rsidRPr="00E7340C">
        <w:rPr>
          <w:rFonts w:ascii="ff1" w:eastAsia="Times New Roman" w:hAnsi="ff1" w:cs="Arial"/>
          <w:color w:val="363636"/>
          <w:sz w:val="27"/>
          <w:szCs w:val="27"/>
          <w:lang w:val="en-US"/>
        </w:rPr>
        <w:t>Albigensian</w:t>
      </w:r>
      <w:proofErr w:type="spellEnd"/>
      <w:r w:rsidRPr="00E7340C">
        <w:rPr>
          <w:rFonts w:ascii="ff1" w:eastAsia="Times New Roman" w:hAnsi="ff1" w:cs="Arial"/>
          <w:color w:val="363636"/>
          <w:sz w:val="27"/>
          <w:szCs w:val="27"/>
          <w:lang w:val="en-US"/>
        </w:rPr>
        <w:t xml:space="preserve"> Crusades, when the general in charge of the siege, and about to storm the walls, asked the Papal Legate, </w:t>
      </w:r>
      <w:proofErr w:type="spellStart"/>
      <w:r w:rsidRPr="00E7340C">
        <w:rPr>
          <w:rFonts w:ascii="ff1" w:eastAsia="Times New Roman" w:hAnsi="ff1" w:cs="Arial"/>
          <w:color w:val="363636"/>
          <w:sz w:val="27"/>
          <w:szCs w:val="27"/>
          <w:lang w:val="en-US"/>
        </w:rPr>
        <w:t>Arnald-Amalric</w:t>
      </w:r>
      <w:proofErr w:type="spellEnd"/>
      <w:r w:rsidRPr="00E7340C">
        <w:rPr>
          <w:rFonts w:ascii="ff1" w:eastAsia="Times New Roman" w:hAnsi="ff1" w:cs="Arial"/>
          <w:color w:val="363636"/>
          <w:sz w:val="27"/>
          <w:szCs w:val="27"/>
          <w:lang w:val="en-US"/>
        </w:rPr>
        <w:t xml:space="preserve">, Abbot of </w:t>
      </w:r>
      <w:proofErr w:type="spellStart"/>
      <w:r w:rsidRPr="00E7340C">
        <w:rPr>
          <w:rFonts w:ascii="ff1" w:eastAsia="Times New Roman" w:hAnsi="ff1" w:cs="Arial"/>
          <w:color w:val="363636"/>
          <w:sz w:val="27"/>
          <w:szCs w:val="27"/>
          <w:lang w:val="en-US"/>
        </w:rPr>
        <w:t>Citeaux</w:t>
      </w:r>
      <w:proofErr w:type="spellEnd"/>
      <w:r w:rsidRPr="00E7340C">
        <w:rPr>
          <w:rFonts w:ascii="ff1" w:eastAsia="Times New Roman" w:hAnsi="ff1" w:cs="Arial"/>
          <w:color w:val="363636"/>
          <w:sz w:val="27"/>
          <w:szCs w:val="27"/>
          <w:lang w:val="en-US"/>
        </w:rPr>
        <w:t xml:space="preserve">, how he was to distinguish between the true believers in the town so that they might be spared, and the targeted heretics who, needless to say, deserved to die. The Abbot is reputed to have said: “Kill them all. God will recognize </w:t>
      </w:r>
      <w:proofErr w:type="gramStart"/>
      <w:r w:rsidRPr="00E7340C">
        <w:rPr>
          <w:rFonts w:ascii="ff1" w:eastAsia="Times New Roman" w:hAnsi="ff1" w:cs="Arial"/>
          <w:color w:val="363636"/>
          <w:sz w:val="27"/>
          <w:szCs w:val="27"/>
          <w:lang w:val="en-US"/>
        </w:rPr>
        <w:t>his own</w:t>
      </w:r>
      <w:proofErr w:type="gramEnd"/>
      <w:r w:rsidRPr="00E7340C">
        <w:rPr>
          <w:rFonts w:ascii="ff1" w:eastAsia="Times New Roman" w:hAnsi="ff1" w:cs="Arial"/>
          <w:color w:val="363636"/>
          <w:sz w:val="27"/>
          <w:szCs w:val="27"/>
          <w:lang w:val="en-US"/>
        </w:rPr>
        <w: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By day she massacres; by night she returns to gorge herself on the blood-covered fields—until a point is reached when it becomes clear that unless checked, she will soon destroy mankind altogether, and she is not distinguishing between those few still obedient to the gods and the scornful and skeptical majority.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 any event, in the Egyptian myth, the gods prove more merciful. For reasons difficult to ascertain, they decide mankind has been punished enough and something has to be done to stop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before she annihilates the race entirely. A trick is played upon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instigated by the wise </w:t>
      </w:r>
      <w:proofErr w:type="spellStart"/>
      <w:r w:rsidRPr="00E7340C">
        <w:rPr>
          <w:rFonts w:ascii="ff1" w:eastAsia="Times New Roman" w:hAnsi="ff1" w:cs="Arial"/>
          <w:color w:val="363636"/>
          <w:sz w:val="27"/>
          <w:szCs w:val="27"/>
          <w:lang w:val="en-US"/>
        </w:rPr>
        <w:t>Djehuti</w:t>
      </w:r>
      <w:proofErr w:type="spellEnd"/>
      <w:r w:rsidRPr="00E7340C">
        <w:rPr>
          <w:rFonts w:ascii="ff1" w:eastAsia="Times New Roman" w:hAnsi="ff1" w:cs="Arial"/>
          <w:color w:val="363636"/>
          <w:sz w:val="27"/>
          <w:szCs w:val="27"/>
          <w:lang w:val="en-US"/>
        </w:rPr>
        <w:t xml:space="preserve">. While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sleeps, the blood covering the fields is replaced by wine. And when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wakes and visits the fields to gorge </w:t>
      </w:r>
      <w:proofErr w:type="gramStart"/>
      <w:r w:rsidRPr="00E7340C">
        <w:rPr>
          <w:rFonts w:ascii="ff1" w:eastAsia="Times New Roman" w:hAnsi="ff1" w:cs="Arial"/>
          <w:color w:val="363636"/>
          <w:sz w:val="27"/>
          <w:szCs w:val="27"/>
          <w:lang w:val="en-US"/>
        </w:rPr>
        <w:t>herself</w:t>
      </w:r>
      <w:proofErr w:type="gramEnd"/>
      <w:r w:rsidRPr="00E7340C">
        <w:rPr>
          <w:rFonts w:ascii="ff1" w:eastAsia="Times New Roman" w:hAnsi="ff1" w:cs="Arial"/>
          <w:color w:val="363636"/>
          <w:sz w:val="27"/>
          <w:szCs w:val="27"/>
          <w:lang w:val="en-US"/>
        </w:rPr>
        <w:t xml:space="preserve"> as is her wont, the wine has its intended effect.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falls into a drunken stupor, goes to sleep, and wakes up transformed into the beneficent </w:t>
      </w:r>
      <w:proofErr w:type="spellStart"/>
      <w:r w:rsidRPr="00E7340C">
        <w:rPr>
          <w:rFonts w:ascii="ff1" w:eastAsia="Times New Roman" w:hAnsi="ff1" w:cs="Arial"/>
          <w:color w:val="363636"/>
          <w:sz w:val="27"/>
          <w:szCs w:val="27"/>
          <w:lang w:val="en-US"/>
        </w:rPr>
        <w:t>Hathor</w:t>
      </w:r>
      <w:proofErr w:type="spellEnd"/>
      <w:r w:rsidRPr="00E7340C">
        <w:rPr>
          <w:rFonts w:ascii="ff1" w:eastAsia="Times New Roman" w:hAnsi="ff1" w:cs="Arial"/>
          <w:color w:val="363636"/>
          <w:sz w:val="27"/>
          <w:szCs w:val="27"/>
          <w:lang w:val="en-US"/>
        </w:rPr>
        <w:t xml:space="preserve">, provider of cosmic nourishment and associated with sexuality, song, dance </w:t>
      </w:r>
      <w:r w:rsidRPr="00E7340C">
        <w:rPr>
          <w:rFonts w:ascii="ff1" w:eastAsia="Times New Roman" w:hAnsi="ff1" w:cs="Arial"/>
          <w:color w:val="363636"/>
          <w:sz w:val="27"/>
          <w:szCs w:val="27"/>
          <w:lang w:val="en-US"/>
        </w:rPr>
        <w:lastRenderedPageBreak/>
        <w:t xml:space="preserve">and the cycles of time. There the Egyptian story stops, but </w:t>
      </w:r>
      <w:proofErr w:type="gramStart"/>
      <w:r w:rsidRPr="00E7340C">
        <w:rPr>
          <w:rFonts w:ascii="ff1" w:eastAsia="Times New Roman" w:hAnsi="ff1" w:cs="Arial"/>
          <w:color w:val="363636"/>
          <w:sz w:val="27"/>
          <w:szCs w:val="27"/>
          <w:lang w:val="en-US"/>
        </w:rPr>
        <w:t>extrapolating,</w:t>
      </w:r>
      <w:proofErr w:type="gramEnd"/>
      <w:r w:rsidRPr="00E7340C">
        <w:rPr>
          <w:rFonts w:ascii="ff1" w:eastAsia="Times New Roman" w:hAnsi="ff1" w:cs="Arial"/>
          <w:color w:val="363636"/>
          <w:sz w:val="27"/>
          <w:szCs w:val="27"/>
          <w:lang w:val="en-US"/>
        </w:rPr>
        <w:t xml:space="preserve"> it is probably safe to suppose that the mythmakers assume that at this point, with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pacified, mankind regroups and proceeds along its not-so-merry way.</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CONSIDER THE KALI YUGA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 the first part of this article, I left off with a brief discussion of the Vedic/Hindu doctrine of the Yugas, the idea that history follows a cycle, corresponding to the Platonic doctrine of </w:t>
      </w:r>
      <w:proofErr w:type="spellStart"/>
      <w:r w:rsidRPr="00E7340C">
        <w:rPr>
          <w:rFonts w:ascii="ff1" w:eastAsia="Times New Roman" w:hAnsi="ff1" w:cs="Arial"/>
          <w:color w:val="363636"/>
          <w:sz w:val="27"/>
          <w:szCs w:val="27"/>
          <w:lang w:val="en-US"/>
        </w:rPr>
        <w:t>Aeons</w:t>
      </w:r>
      <w:proofErr w:type="spellEnd"/>
      <w:r w:rsidRPr="00E7340C">
        <w:rPr>
          <w:rFonts w:ascii="ff1" w:eastAsia="Times New Roman" w:hAnsi="ff1" w:cs="Arial"/>
          <w:color w:val="363636"/>
          <w:sz w:val="27"/>
          <w:szCs w:val="27"/>
          <w:lang w:val="en-US"/>
        </w:rPr>
        <w:t xml:space="preserve"> or ages (Golden, Silver, Bronze and Iron, or “Dark” Ages). Most Hindu accounts assign improbably long time periods to each of these ages, but one relatively modern thinker, Sri </w:t>
      </w:r>
      <w:proofErr w:type="spellStart"/>
      <w:r w:rsidRPr="00E7340C">
        <w:rPr>
          <w:rFonts w:ascii="ff1" w:eastAsia="Times New Roman" w:hAnsi="ff1" w:cs="Arial"/>
          <w:color w:val="363636"/>
          <w:sz w:val="27"/>
          <w:szCs w:val="27"/>
          <w:lang w:val="en-US"/>
        </w:rPr>
        <w:t>Yukteswar</w:t>
      </w:r>
      <w:proofErr w:type="spellEnd"/>
      <w:r w:rsidRPr="00E7340C">
        <w:rPr>
          <w:rFonts w:ascii="ff1" w:eastAsia="Times New Roman" w:hAnsi="ff1" w:cs="Arial"/>
          <w:color w:val="363636"/>
          <w:sz w:val="27"/>
          <w:szCs w:val="27"/>
          <w:lang w:val="en-US"/>
        </w:rPr>
        <w:t xml:space="preserve">, the guru of the influential Twentieth Century yogi, </w:t>
      </w:r>
      <w:proofErr w:type="spellStart"/>
      <w:r w:rsidRPr="00E7340C">
        <w:rPr>
          <w:rFonts w:ascii="ff1" w:eastAsia="Times New Roman" w:hAnsi="ff1" w:cs="Arial"/>
          <w:color w:val="363636"/>
          <w:sz w:val="27"/>
          <w:szCs w:val="27"/>
          <w:lang w:val="en-US"/>
        </w:rPr>
        <w:t>Paramahansa</w:t>
      </w:r>
      <w:proofErr w:type="spellEnd"/>
      <w:r w:rsidRPr="00E7340C">
        <w:rPr>
          <w:rFonts w:ascii="ff1" w:eastAsia="Times New Roman" w:hAnsi="ff1" w:cs="Arial"/>
          <w:color w:val="363636"/>
          <w:sz w:val="27"/>
          <w:szCs w:val="27"/>
          <w:lang w:val="en-US"/>
        </w:rPr>
        <w:t xml:space="preserve"> </w:t>
      </w:r>
      <w:proofErr w:type="spellStart"/>
      <w:r w:rsidRPr="00E7340C">
        <w:rPr>
          <w:rFonts w:ascii="ff1" w:eastAsia="Times New Roman" w:hAnsi="ff1" w:cs="Arial"/>
          <w:color w:val="363636"/>
          <w:sz w:val="27"/>
          <w:szCs w:val="27"/>
          <w:lang w:val="en-US"/>
        </w:rPr>
        <w:t>Yogananda</w:t>
      </w:r>
      <w:proofErr w:type="spellEnd"/>
      <w:r w:rsidRPr="00E7340C">
        <w:rPr>
          <w:rFonts w:ascii="ff1" w:eastAsia="Times New Roman" w:hAnsi="ff1" w:cs="Arial"/>
          <w:color w:val="363636"/>
          <w:sz w:val="27"/>
          <w:szCs w:val="27"/>
          <w:lang w:val="en-US"/>
        </w:rPr>
        <w:t xml:space="preserve">, wrote that originally, the Yuga cycle was supposed to correspond to a </w:t>
      </w:r>
      <w:proofErr w:type="spellStart"/>
      <w:r w:rsidRPr="00E7340C">
        <w:rPr>
          <w:rFonts w:ascii="ff1" w:eastAsia="Times New Roman" w:hAnsi="ff1" w:cs="Arial"/>
          <w:color w:val="363636"/>
          <w:sz w:val="27"/>
          <w:szCs w:val="27"/>
          <w:lang w:val="en-US"/>
        </w:rPr>
        <w:t>precessional</w:t>
      </w:r>
      <w:proofErr w:type="spellEnd"/>
      <w:r w:rsidRPr="00E7340C">
        <w:rPr>
          <w:rFonts w:ascii="ff1" w:eastAsia="Times New Roman" w:hAnsi="ff1" w:cs="Arial"/>
          <w:color w:val="363636"/>
          <w:sz w:val="27"/>
          <w:szCs w:val="27"/>
          <w:lang w:val="en-US"/>
        </w:rPr>
        <w:t xml:space="preserve"> cycle (</w:t>
      </w:r>
      <w:proofErr w:type="spellStart"/>
      <w:r w:rsidRPr="00E7340C">
        <w:rPr>
          <w:rFonts w:ascii="ff1" w:eastAsia="Times New Roman" w:hAnsi="ff1" w:cs="Arial"/>
          <w:color w:val="363636"/>
          <w:sz w:val="27"/>
          <w:szCs w:val="27"/>
          <w:lang w:val="en-US"/>
        </w:rPr>
        <w:t>Yukteswar</w:t>
      </w:r>
      <w:proofErr w:type="spellEnd"/>
      <w:r w:rsidRPr="00E7340C">
        <w:rPr>
          <w:rFonts w:ascii="ff1" w:eastAsia="Times New Roman" w:hAnsi="ff1" w:cs="Arial"/>
          <w:color w:val="363636"/>
          <w:sz w:val="27"/>
          <w:szCs w:val="27"/>
          <w:lang w:val="en-US"/>
        </w:rPr>
        <w:t xml:space="preserve"> allots approximately 24,000 years to this cycle, modern astronomy puts it close to 26,000 years but variable within narrow limits, Plato gives a precise </w:t>
      </w:r>
      <w:proofErr w:type="spellStart"/>
      <w:r w:rsidRPr="00E7340C">
        <w:rPr>
          <w:rFonts w:ascii="ff1" w:eastAsia="Times New Roman" w:hAnsi="ff1" w:cs="Arial"/>
          <w:color w:val="363636"/>
          <w:sz w:val="27"/>
          <w:szCs w:val="27"/>
          <w:lang w:val="en-US"/>
        </w:rPr>
        <w:t>numerologically</w:t>
      </w:r>
      <w:proofErr w:type="spellEnd"/>
      <w:r w:rsidRPr="00E7340C">
        <w:rPr>
          <w:rFonts w:ascii="ff1" w:eastAsia="Times New Roman" w:hAnsi="ff1" w:cs="Arial"/>
          <w:color w:val="363636"/>
          <w:sz w:val="27"/>
          <w:szCs w:val="27"/>
          <w:lang w:val="en-US"/>
        </w:rPr>
        <w:t xml:space="preserve"> interesting canonical number of 25,920 years—six times six times six times 12). Moreover, in the standard accounts, the Kali Yuga (or Dark Age) is followed immediately by a new Golden Age. This does not make sense; the end of winter is not followed immediately by summer.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Now in Hindu mythology, Kali the Destroyer is equivalent to the Egyptian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and it may be that the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myth has legitimate astronomical/astrological significance.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An aging or dying god is a feature of many ancient myths and legends and it is the mythic way of signaling the end of an astronomical cycle of some sort (cf.</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Hamlet's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Mill</w:t>
      </w:r>
      <w:r w:rsidRPr="00E7340C">
        <w:rPr>
          <w:rFonts w:ascii="ff1" w:eastAsia="Times New Roman" w:hAnsi="ff1" w:cs="Arial"/>
          <w:color w:val="363636"/>
          <w:sz w:val="27"/>
          <w:szCs w:val="27"/>
          <w:lang w:val="en-US"/>
        </w:rPr>
        <w:t>).Unfortunately, our standard view of history is not only very wrong, it is also very short. We have a good idea of the Piscean Age of the last 2,000 years, a much less comprehensive picture of the Arian Age preceding it (c. 2000-0</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B.C.),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but in the </w:t>
      </w:r>
      <w:proofErr w:type="spellStart"/>
      <w:r w:rsidRPr="00E7340C">
        <w:rPr>
          <w:rFonts w:ascii="ff1" w:eastAsia="Times New Roman" w:hAnsi="ff1" w:cs="Arial"/>
          <w:color w:val="363636"/>
          <w:sz w:val="27"/>
          <w:szCs w:val="27"/>
          <w:lang w:val="en-US"/>
        </w:rPr>
        <w:t>Taurean</w:t>
      </w:r>
      <w:proofErr w:type="spellEnd"/>
      <w:r w:rsidRPr="00E7340C">
        <w:rPr>
          <w:rFonts w:ascii="ff1" w:eastAsia="Times New Roman" w:hAnsi="ff1" w:cs="Arial"/>
          <w:color w:val="363636"/>
          <w:sz w:val="27"/>
          <w:szCs w:val="27"/>
          <w:lang w:val="en-US"/>
        </w:rPr>
        <w:t xml:space="preserve"> Age (4000-2000B.C.),</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except for Egypt, we enter a realm of myth and legend with relatively little factual material to base sound interpretations upon. The further back we go, the mistier it gets.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English writer Samuel Butler once remarked that “Analogy may be misleading but it is the least misleading thing we have.”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So, to appreciate our own position within the grand Yuga cycle, analogy may help.</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We are familiar with the cycle of night and day. But imagine a sentient creature that lives for just a minute. If that minute falls at midnight, then our Minute Man can have absolutely no idea of what that minute of life might be like at high noon, especially if it's raining.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Now move up a step in the cyclical hierarchy to the seasons, and imagine a sentient creature that lives for just a day. If that day falls in February and it's still raining (both Minute Man and Day Man live in Wales) then he can have no idea of what a day would be like in mid-June—unless, of course, legends and myths have somehow survived the course of the year, in which case they would be so inconsistent with their own life experience that they might well dismiss them as falsehoods, i.e. myths.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 xml:space="preserve">Now move up to ourselves, within the </w:t>
      </w:r>
      <w:proofErr w:type="spellStart"/>
      <w:r w:rsidRPr="00E7340C">
        <w:rPr>
          <w:rFonts w:ascii="ff1" w:eastAsia="Times New Roman" w:hAnsi="ff1" w:cs="Arial"/>
          <w:color w:val="363636"/>
          <w:sz w:val="27"/>
          <w:szCs w:val="27"/>
          <w:lang w:val="en-US"/>
        </w:rPr>
        <w:t>precessional</w:t>
      </w:r>
      <w:proofErr w:type="spellEnd"/>
      <w:r w:rsidRPr="00E7340C">
        <w:rPr>
          <w:rFonts w:ascii="ff1" w:eastAsia="Times New Roman" w:hAnsi="ff1" w:cs="Arial"/>
          <w:color w:val="363636"/>
          <w:sz w:val="27"/>
          <w:szCs w:val="27"/>
          <w:lang w:val="en-US"/>
        </w:rPr>
        <w:t xml:space="preserve"> cycle. Allowing an ideal 100 year life span, if that 100 years corresponds to a rainy midnight minute or equally rainy February day in Wales then we can have no experiential possibility of understanding what a sunny 100 years in June in Cosmic California might be like, much less that life might actually be much prolonged under such circumstances—as so many myths and legends assert. There can be no doubt that the ancients understood precession, and equally no doubt that they considered it of paramount importance. And maybe that is why—because it enabled them (at least in principle) to live in harmony with the dictates of their era, or so the legends say.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So if there is validity to the concept of the Yuga cycle, just where would we stand? Not in June in Cosmic California, that is for sure! Scan the front page of any daily newspaper in the world and it looks like mid-January: war, terrorism, murder, rape, robbery, scams, famine and disease—chaos everywhere. The greatest military and economic power in recorded history has as its leader an inarticulate, illiterate dunce, himself under the control of a tribe of corporate cannibals. The entire planet is threatened by a gamut of potentially terminal environmental, ecological, medical and military disasters. The institutionalized religions of both East and West (at their best but stunted, pale offshoots of much more robust and earlier root stocks) are degraded and degenerate. Education everywhere is controlled by the priesthood of the Church of Progress, forcibly proselytizing its psychotic and spurious doctrine of meaninglessness, accident and despair.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A good case could be made that it's mid-Kali Yuga, and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has again been summoned and is already exercising her bloody trade. But this could be a misperception. Certainly a cosmic blizzard is blowing, of that there can be no doubt, yet maybe it's March in the cycle—and even though it doesn't look that way, spring is on the way. Under the snow, the seeds of spring are germinating. The substantial minority of us who aren't trapped in hopeless third world conditions know that at the very least we're not back in the post-Roman Dark Ages—which were pretty dark everywhere around the planet as far as we can determine.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OPPOSITION TO THE CHURCH OF PROGRESS MOUNTS: A POSITIVE SIGN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There is one potentially major positive sign that goes generally unrecognized. The past three centuries have seen a prodigious flowering of creative energy, most of it undeniably dedicated to destruction and frivolity (even the most nauseating TV commercial is the result of an extraordinary expenditure of creative and technical expertise).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While imbeciles insist upon calling this progress, in its standard manifestation it is little more than shiny barbarism.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 xml:space="preserve">Maybe, just maybe, </w:t>
      </w:r>
      <w:proofErr w:type="spellStart"/>
      <w:r w:rsidRPr="00E7340C">
        <w:rPr>
          <w:rFonts w:ascii="ff4" w:eastAsia="Times New Roman" w:hAnsi="ff4" w:cs="Arial"/>
          <w:b/>
          <w:bCs/>
          <w:color w:val="363636"/>
          <w:sz w:val="27"/>
          <w:szCs w:val="27"/>
          <w:lang w:val="en-US"/>
        </w:rPr>
        <w:t>Sekhmet</w:t>
      </w:r>
      <w:proofErr w:type="spellEnd"/>
      <w:r w:rsidRPr="00E7340C">
        <w:rPr>
          <w:rFonts w:ascii="ff4" w:eastAsia="Times New Roman" w:hAnsi="ff4" w:cs="Arial"/>
          <w:b/>
          <w:bCs/>
          <w:color w:val="363636"/>
          <w:sz w:val="27"/>
          <w:szCs w:val="27"/>
          <w:lang w:val="en-US"/>
        </w:rPr>
        <w:t xml:space="preserve"> is just growling and flexing her claws and despite all appearances to contrary, there is still some wiggle room.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Even so, that standard is not necessarily a</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fait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accompli</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 unalterable condition. The outpouring of creative energy is a fact. In itself it is neutral in principle. Directed consciously and constructively, things could change, everywhere—and in a hurry. When ideas change, everything changes. Of course, getting the ideas to change is another matter altogether. Nevertheless, it</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could</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happen. </w:t>
      </w:r>
      <w:proofErr w:type="gramStart"/>
      <w:r w:rsidRPr="00E7340C">
        <w:rPr>
          <w:rFonts w:ascii="ff1" w:eastAsia="Times New Roman" w:hAnsi="ff1" w:cs="Arial"/>
          <w:color w:val="363636"/>
          <w:sz w:val="27"/>
          <w:szCs w:val="27"/>
          <w:lang w:val="en-US"/>
        </w:rPr>
        <w:t>Even before it's too late.</w:t>
      </w:r>
      <w:proofErr w:type="gramEnd"/>
      <w:r w:rsidRPr="00E7340C">
        <w:rPr>
          <w:rFonts w:ascii="ff1" w:eastAsia="Times New Roman" w:hAnsi="ff1" w:cs="Arial"/>
          <w:color w:val="363636"/>
          <w:sz w:val="27"/>
          <w:szCs w:val="27"/>
          <w:lang w:val="en-US"/>
        </w:rPr>
        <w:t xml:space="preserve"> </w:t>
      </w:r>
      <w:proofErr w:type="gramStart"/>
      <w:r w:rsidRPr="00E7340C">
        <w:rPr>
          <w:rFonts w:ascii="ff1" w:eastAsia="Times New Roman" w:hAnsi="ff1" w:cs="Arial"/>
          <w:color w:val="363636"/>
          <w:sz w:val="27"/>
          <w:szCs w:val="27"/>
          <w:lang w:val="en-US"/>
        </w:rPr>
        <w:t>If only. . .</w:t>
      </w:r>
      <w:proofErr w:type="gramEnd"/>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Maybe, just maybe, </w:t>
      </w:r>
      <w:proofErr w:type="spellStart"/>
      <w:r w:rsidRPr="00E7340C">
        <w:rPr>
          <w:rFonts w:ascii="ff1" w:eastAsia="Times New Roman" w:hAnsi="ff1" w:cs="Arial"/>
          <w:color w:val="363636"/>
          <w:sz w:val="27"/>
          <w:szCs w:val="27"/>
          <w:lang w:val="en-US"/>
        </w:rPr>
        <w:t>Sekhmet</w:t>
      </w:r>
      <w:proofErr w:type="spellEnd"/>
      <w:r w:rsidRPr="00E7340C">
        <w:rPr>
          <w:rFonts w:ascii="ff1" w:eastAsia="Times New Roman" w:hAnsi="ff1" w:cs="Arial"/>
          <w:color w:val="363636"/>
          <w:sz w:val="27"/>
          <w:szCs w:val="27"/>
          <w:lang w:val="en-US"/>
        </w:rPr>
        <w:t xml:space="preserve"> is just growling and flexing her claws, and despite all appearances to contrary, there is still some wiggle room.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It's a thought.</w:t>
      </w:r>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 xml:space="preserve">N. S. </w:t>
      </w:r>
      <w:proofErr w:type="spellStart"/>
      <w:r w:rsidRPr="00E7340C">
        <w:rPr>
          <w:rFonts w:ascii="ff3" w:eastAsia="Times New Roman" w:hAnsi="ff3" w:cs="Arial"/>
          <w:b/>
          <w:bCs/>
          <w:color w:val="363636"/>
          <w:sz w:val="41"/>
          <w:szCs w:val="41"/>
          <w:lang w:val="en-US"/>
        </w:rPr>
        <w:t>Rajaram</w:t>
      </w:r>
      <w:proofErr w:type="spellEnd"/>
    </w:p>
    <w:p w:rsidR="00E7340C" w:rsidRPr="00E7340C" w:rsidRDefault="00E7340C" w:rsidP="00E7340C">
      <w:pPr>
        <w:spacing w:after="0" w:line="240" w:lineRule="auto"/>
        <w:jc w:val="center"/>
        <w:rPr>
          <w:rFonts w:ascii="Arial" w:eastAsia="Times New Roman" w:hAnsi="Arial" w:cs="Arial"/>
          <w:color w:val="363636"/>
          <w:sz w:val="41"/>
          <w:szCs w:val="41"/>
          <w:lang w:val="en-US"/>
        </w:rPr>
      </w:pPr>
      <w:r w:rsidRPr="00E7340C">
        <w:rPr>
          <w:rFonts w:ascii="ff3" w:eastAsia="Times New Roman" w:hAnsi="ff3" w:cs="Arial"/>
          <w:b/>
          <w:bCs/>
          <w:color w:val="363636"/>
          <w:sz w:val="41"/>
          <w:szCs w:val="41"/>
          <w:lang w:val="en-US"/>
        </w:rPr>
        <w:t>OCEAN ORIGINS OF INDIAN CIVILIZATION</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SUMMARY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contradictions between existing theories about ancient Indian (and world) history and the data they claim to interpret are so wide-ranging, that they call for a fundamental re-examination of assumptions and methods. The main point of the present essay is that the entire enterprise of historical writing is flawed, and nothing less than a radical recasting is called for. This should begin with an alternative formulation based on primary sources from the natural sciences, archaeology and ancient literature.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The contradictions between existing theories about ancient Indian (and world) history and the data they claim to interpret are so wide-ranging, that they call for a fundamental re-examination of assumptions and methods.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Further, the present essay recognizes that maritime imagery is never far away from ancient works like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Vedas</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and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Puranas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It notes also some recent findings in natural history and genetics, which suggest that any study of the origins of the Vedic </w:t>
      </w:r>
      <w:proofErr w:type="gramStart"/>
      <w:r w:rsidRPr="00E7340C">
        <w:rPr>
          <w:rFonts w:ascii="ff1" w:eastAsia="Times New Roman" w:hAnsi="ff1" w:cs="Arial"/>
          <w:color w:val="363636"/>
          <w:sz w:val="27"/>
          <w:szCs w:val="27"/>
          <w:lang w:val="en-US"/>
        </w:rPr>
        <w:t>civilization</w:t>
      </w:r>
      <w:proofErr w:type="gramEnd"/>
      <w:r w:rsidRPr="00E7340C">
        <w:rPr>
          <w:rFonts w:ascii="ff1" w:eastAsia="Times New Roman" w:hAnsi="ff1" w:cs="Arial"/>
          <w:color w:val="363636"/>
          <w:sz w:val="27"/>
          <w:szCs w:val="27"/>
          <w:lang w:val="en-US"/>
        </w:rPr>
        <w:t xml:space="preserve"> needs to take into account the far-reaching ecological impact of the end of the last ice age and its brief return during the Younger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The various linguistic theories that seek to place the Vedic origins in Eurasia or Europe run into too many contradictions and use too short a time horizon to account for the momentous ecological changes recorded both in the natural and in the man-made environment.</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INTRODUCTION: BACK TO NATURE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Going back for untold millennia, India and East and Southeast Asia have been bound by ties of geography, climate and ecology. This is reflected in the natural history as well as in the human imprint in the region. The former include ecology, climate, flora and fauna; the latter is reflected in the region's history, culture and religious beliefs. Chinese, Malays, Thais, Indonesians and every other people, with the possible exception of the people of the Philippines whose native traditions suffered severe disruption under the </w:t>
      </w:r>
      <w:proofErr w:type="spellStart"/>
      <w:r w:rsidRPr="00E7340C">
        <w:rPr>
          <w:rFonts w:ascii="ff1" w:eastAsia="Times New Roman" w:hAnsi="ff1" w:cs="Arial"/>
          <w:color w:val="363636"/>
          <w:sz w:val="27"/>
          <w:szCs w:val="27"/>
          <w:lang w:val="en-US"/>
        </w:rPr>
        <w:t>centurieslong</w:t>
      </w:r>
      <w:proofErr w:type="spellEnd"/>
      <w:r w:rsidRPr="00E7340C">
        <w:rPr>
          <w:rFonts w:ascii="ff1" w:eastAsia="Times New Roman" w:hAnsi="ff1" w:cs="Arial"/>
          <w:color w:val="363636"/>
          <w:sz w:val="27"/>
          <w:szCs w:val="27"/>
          <w:lang w:val="en-US"/>
        </w:rPr>
        <w:t xml:space="preserve"> rule of Catholic Spain, have left abundant records that attest to this closeness.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These millennia-long ties were interrupted during the three centuries of European colonialism in the region. It led to the imposition on the region of a version of history and culture divorced from its natural environment and human activities. In the case of India this resulted in a rewriting of her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history</w:t>
      </w:r>
      <w:proofErr w:type="gramEnd"/>
      <w:r w:rsidRPr="00E7340C">
        <w:rPr>
          <w:rFonts w:ascii="ff1" w:eastAsia="Times New Roman" w:hAnsi="ff1" w:cs="Arial"/>
          <w:color w:val="363636"/>
          <w:sz w:val="27"/>
          <w:szCs w:val="27"/>
          <w:lang w:val="en-US"/>
        </w:rPr>
        <w:t xml:space="preserve"> and culture, with the colonial rulers postulating sources and origins in the west and the northwest, closer to their own. As part of this colonial reorientation, beginning at the end of the Eighteenth Century and continuing to the present, historical theories have sought a Eurasian and even European source for the origin and growth of ancient civilization in India, especially the Vedic language and literature.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The main result of this has been a turning away from the natural and human links that bind the region's past, and the creation of a historical and anthropological milieu made up of theories rooted in Eurasia and Europe.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 main result of this has been a turning away from the natural and human links that bind the region's past, and the creation of a historical and anthropological milieu made up of theories rooted in Eurasia and Europe. Inevitably, these have given rise to contradictions between theory-based conclusions and hard </w:t>
      </w:r>
      <w:proofErr w:type="gramStart"/>
      <w:r w:rsidRPr="00E7340C">
        <w:rPr>
          <w:rFonts w:ascii="ff1" w:eastAsia="Times New Roman" w:hAnsi="ff1" w:cs="Arial"/>
          <w:color w:val="363636"/>
          <w:sz w:val="27"/>
          <w:szCs w:val="27"/>
          <w:lang w:val="en-US"/>
        </w:rPr>
        <w:t>evidence, that</w:t>
      </w:r>
      <w:proofErr w:type="gramEnd"/>
      <w:r w:rsidRPr="00E7340C">
        <w:rPr>
          <w:rFonts w:ascii="ff1" w:eastAsia="Times New Roman" w:hAnsi="ff1" w:cs="Arial"/>
          <w:color w:val="363636"/>
          <w:sz w:val="27"/>
          <w:szCs w:val="27"/>
          <w:lang w:val="en-US"/>
        </w:rPr>
        <w:t xml:space="preserve"> only now, more than 50 years after India gained independence, are beginning to receive notice. The contradictions are not confined to details of interpretation, but as we shall soon see, pervade every aspect of literature, archaeology and even the natural environment.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These contradictions between theories and data suggest that the methodology used by scholars for the better part of two centuries must have been seriously flawed. Before we look at the contradictions and suggest an alternative approach, it is useful to take a brief look at the version of history and historiography—an offshoot of India's recent colonial past—that has given rise to them.</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BACKGROUND: A NON-EXISTENT PROBLEM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specter of the famous “Aryan Invasion Theory” (AIT) haunts any discussion of ancient South Asian (and Eurasian) history. It is regrettable, but also inescapable, that any re-examination of ancient history must begin with a critical examination of the background to the theory, which has no facts of any kind to support it. What was a political creation, largely the result of historical accident, has come to acquire a life of its own. Being a theory that is based on no evidence, it is impossible to refute it; its advocates offer no new evidence, but simply reiterate their claims. In such a situation, it is best to look simply at the facts.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Those unfamiliar with the so-called “Aryan problem,” especially as it relates to ancient </w:t>
      </w:r>
      <w:proofErr w:type="gramStart"/>
      <w:r w:rsidRPr="00E7340C">
        <w:rPr>
          <w:rFonts w:ascii="ff1" w:eastAsia="Times New Roman" w:hAnsi="ff1" w:cs="Arial"/>
          <w:color w:val="363636"/>
          <w:sz w:val="27"/>
          <w:szCs w:val="27"/>
          <w:lang w:val="en-US"/>
        </w:rPr>
        <w:t>India,</w:t>
      </w:r>
      <w:proofErr w:type="gramEnd"/>
      <w:r w:rsidRPr="00E7340C">
        <w:rPr>
          <w:rFonts w:ascii="ff1" w:eastAsia="Times New Roman" w:hAnsi="ff1" w:cs="Arial"/>
          <w:color w:val="363636"/>
          <w:sz w:val="27"/>
          <w:szCs w:val="27"/>
          <w:lang w:val="en-US"/>
        </w:rPr>
        <w:t xml:space="preserve"> can be assured that they have little to lose by their ignorance. Here are the bare essentials. A school of linguists and some historians, mainly in the Nineteenth Century, but still with some adherents, asserted that the Indian civilization, deriving from the Vedic literature, of which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is the most important, owes its existence to a race of Eurasian invaders known as the Aryans. These nomads, whose arrival from the northwest was dated to </w:t>
      </w:r>
      <w:proofErr w:type="gramStart"/>
      <w:r w:rsidRPr="00E7340C">
        <w:rPr>
          <w:rFonts w:ascii="ff1" w:eastAsia="Times New Roman" w:hAnsi="ff1" w:cs="Arial"/>
          <w:color w:val="363636"/>
          <w:sz w:val="27"/>
          <w:szCs w:val="27"/>
          <w:lang w:val="en-US"/>
        </w:rPr>
        <w:t>1500B.C.E.,</w:t>
      </w:r>
      <w:proofErr w:type="gram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were supposed to have imposed their language and culture on the natives who they defeated and dominated. </w:t>
      </w:r>
      <w:r w:rsidRPr="00E7340C">
        <w:rPr>
          <w:rFonts w:ascii="ff1" w:eastAsia="Times New Roman" w:hAnsi="ff1" w:cs="Arial"/>
          <w:color w:val="363636"/>
          <w:sz w:val="27"/>
          <w:szCs w:val="27"/>
          <w:lang w:val="en-US"/>
        </w:rPr>
        <w:lastRenderedPageBreak/>
        <w:t>This, in essence, is the Aryan Invasion Theory, though it has as many turns and twists as there are academics that have a stake in its survival.</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1</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Since many history books and encyclopedias that mention this theory as fact cite the Vedic literature and language as support, it is worth placing things in perspective by looking at the primary records, unencumbered by later encrustations. What we then see is that the so-called Aryan problem is an artifact of shoddy scholarship.</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 the whole of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consisting of ten books with more than 1,000 hymns, the word “</w:t>
      </w:r>
      <w:proofErr w:type="spellStart"/>
      <w:r w:rsidRPr="00E7340C">
        <w:rPr>
          <w:rFonts w:ascii="ff1" w:eastAsia="Times New Roman" w:hAnsi="ff1" w:cs="Arial"/>
          <w:color w:val="363636"/>
          <w:sz w:val="27"/>
          <w:szCs w:val="27"/>
          <w:lang w:val="en-US"/>
        </w:rPr>
        <w:t>Arya</w:t>
      </w:r>
      <w:proofErr w:type="spellEnd"/>
      <w:r w:rsidRPr="00E7340C">
        <w:rPr>
          <w:rFonts w:ascii="ff1" w:eastAsia="Times New Roman" w:hAnsi="ff1" w:cs="Arial"/>
          <w:color w:val="363636"/>
          <w:sz w:val="27"/>
          <w:szCs w:val="27"/>
          <w:lang w:val="en-US"/>
        </w:rPr>
        <w:t>” appears fewer than 40 times. It may occur as many times in a single page of a modern European work like, for example, in Hitler's</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Mein</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Kampf</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As a result, any modern book or even a discussion on the “Aryan problem” is likely to be a commentary on the voluminous Nineteenth and Twentieth Century European literature on the Aryans having little or no relevance to ancient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India. This is simply a matter of sources: Not only </w:t>
      </w:r>
      <w:proofErr w:type="gramStart"/>
      <w:r w:rsidRPr="00E7340C">
        <w:rPr>
          <w:rFonts w:ascii="ff1" w:eastAsia="Times New Roman" w:hAnsi="ff1" w:cs="Arial"/>
          <w:color w:val="363636"/>
          <w:sz w:val="27"/>
          <w:szCs w:val="27"/>
          <w:lang w:val="en-US"/>
        </w:rPr>
        <w:t>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but also the whole body of ancient literature that followed it have</w:t>
      </w:r>
      <w:proofErr w:type="gramEnd"/>
      <w:r w:rsidRPr="00E7340C">
        <w:rPr>
          <w:rFonts w:ascii="ff1" w:eastAsia="Times New Roman" w:hAnsi="ff1" w:cs="Arial"/>
          <w:color w:val="363636"/>
          <w:sz w:val="27"/>
          <w:szCs w:val="27"/>
          <w:lang w:val="en-US"/>
        </w:rPr>
        <w:t xml:space="preserve"> precious little to say about Aryans and Aryanism. It was simply an honorific, which the ancient Sanskrit lexicon known as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Amarakosha</w:t>
      </w:r>
      <w:r w:rsidRPr="00E7340C">
        <w:rPr>
          <w:rFonts w:ascii="ff1" w:eastAsia="Times New Roman" w:hAnsi="ff1" w:cs="Arial"/>
          <w:color w:val="363636"/>
          <w:sz w:val="27"/>
          <w:szCs w:val="27"/>
          <w:lang w:val="en-US"/>
        </w:rPr>
        <w:t>identifies</w:t>
      </w:r>
      <w:proofErr w:type="spellEnd"/>
      <w:r w:rsidRPr="00E7340C">
        <w:rPr>
          <w:rFonts w:ascii="ff1" w:eastAsia="Times New Roman" w:hAnsi="ff1" w:cs="Arial"/>
          <w:color w:val="363636"/>
          <w:sz w:val="27"/>
          <w:szCs w:val="27"/>
          <w:lang w:val="en-US"/>
        </w:rPr>
        <w:t xml:space="preserve"> as one of the synonyms for honorable or decent conduct. There is no reference to any “Aryan” type.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 remarkable aspect of this vast “</w:t>
      </w:r>
      <w:proofErr w:type="spellStart"/>
      <w:r w:rsidRPr="00E7340C">
        <w:rPr>
          <w:rFonts w:ascii="ff1" w:eastAsia="Times New Roman" w:hAnsi="ff1" w:cs="Arial"/>
          <w:color w:val="363636"/>
          <w:sz w:val="27"/>
          <w:szCs w:val="27"/>
          <w:lang w:val="en-US"/>
        </w:rPr>
        <w:t>Aryanology</w:t>
      </w:r>
      <w:proofErr w:type="spellEnd"/>
      <w:r w:rsidRPr="00E7340C">
        <w:rPr>
          <w:rFonts w:ascii="ff1" w:eastAsia="Times New Roman" w:hAnsi="ff1" w:cs="Arial"/>
          <w:color w:val="363636"/>
          <w:sz w:val="27"/>
          <w:szCs w:val="27"/>
          <w:lang w:val="en-US"/>
        </w:rPr>
        <w:t xml:space="preserve">” is that after two hundred years and at least as many books on the subject, scholars are still not clear about the Aryan identity. At first they were supposed to be a race distinguished by some physical traits, but ancient texts know nothing of it. Scientists too have no use for the “Aryan race.” As far back as 1939, Julian Huxley, one of the great biologists of the Twentieth Century, dismissed it as part of “political and propagandist” literature. Recently, there have been attempts to revive racial arguments in the name of genome research, but eminent geneticists like L. </w:t>
      </w:r>
      <w:proofErr w:type="spellStart"/>
      <w:r w:rsidRPr="00E7340C">
        <w:rPr>
          <w:rFonts w:ascii="ff1" w:eastAsia="Times New Roman" w:hAnsi="ff1" w:cs="Arial"/>
          <w:color w:val="363636"/>
          <w:sz w:val="27"/>
          <w:szCs w:val="27"/>
          <w:lang w:val="en-US"/>
        </w:rPr>
        <w:t>Cavalli</w:t>
      </w:r>
      <w:proofErr w:type="spellEnd"/>
      <w:r w:rsidRPr="00E7340C">
        <w:rPr>
          <w:rFonts w:ascii="ff1" w:eastAsia="Times New Roman" w:hAnsi="ff1" w:cs="Arial"/>
          <w:color w:val="363636"/>
          <w:sz w:val="27"/>
          <w:szCs w:val="27"/>
          <w:lang w:val="en-US"/>
        </w:rPr>
        <w:t>-Sforza and Stephen Oppenheimer have rejected it. The M17 genetic marker, which is supposed to distinguish the “Caucasian” type (politically correct for Aryan), occurs with the highest frequency and diversity in India, showing that among its carriers the Indian population is the oldest. (This has ramifications for the exodus of modern humans from Africa and their eventual spread worldwide, more of which later.)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4" w:eastAsia="Times New Roman" w:hAnsi="ff4" w:cs="Arial"/>
          <w:b/>
          <w:bCs/>
          <w:color w:val="363636"/>
          <w:sz w:val="27"/>
          <w:szCs w:val="27"/>
          <w:lang w:val="en-US"/>
        </w:rPr>
        <w:t>All this</w:t>
      </w:r>
      <w:proofErr w:type="gramEnd"/>
      <w:r w:rsidRPr="00E7340C">
        <w:rPr>
          <w:rFonts w:ascii="ff4" w:eastAsia="Times New Roman" w:hAnsi="ff4" w:cs="Arial"/>
          <w:b/>
          <w:bCs/>
          <w:color w:val="363636"/>
          <w:sz w:val="27"/>
          <w:szCs w:val="27"/>
          <w:lang w:val="en-US"/>
        </w:rPr>
        <w:t xml:space="preserve"> means that the “Aryan problem” is a non-problem—little more than an aberration of historiography. It has been kept alive by a school of historians with careers and reputations at stake.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It is a similar situation with the Aryans as a linguistic group, which is what some scholars, sensitive to the disrepute that race theories have fallen into are proposing. The vast body of Indian literature on linguistics, the richest in the world going back at least to </w:t>
      </w:r>
      <w:proofErr w:type="spellStart"/>
      <w:r w:rsidRPr="00E7340C">
        <w:rPr>
          <w:rFonts w:ascii="ff1" w:eastAsia="Times New Roman" w:hAnsi="ff1" w:cs="Arial"/>
          <w:color w:val="363636"/>
          <w:sz w:val="27"/>
          <w:szCs w:val="27"/>
          <w:lang w:val="en-US"/>
        </w:rPr>
        <w:t>Yaska</w:t>
      </w:r>
      <w:proofErr w:type="spellEnd"/>
      <w:r w:rsidRPr="00E7340C">
        <w:rPr>
          <w:rFonts w:ascii="ff1" w:eastAsia="Times New Roman" w:hAnsi="ff1" w:cs="Arial"/>
          <w:color w:val="363636"/>
          <w:sz w:val="27"/>
          <w:szCs w:val="27"/>
          <w:lang w:val="en-US"/>
        </w:rPr>
        <w:t xml:space="preserve"> and Panini, knows nothing of any Aryan language. The German-born Friedrich Max </w:t>
      </w:r>
      <w:proofErr w:type="spellStart"/>
      <w:r w:rsidRPr="00E7340C">
        <w:rPr>
          <w:rFonts w:ascii="ff1" w:eastAsia="Times New Roman" w:hAnsi="ff1" w:cs="Arial"/>
          <w:color w:val="363636"/>
          <w:sz w:val="27"/>
          <w:szCs w:val="27"/>
          <w:lang w:val="en-US"/>
        </w:rPr>
        <w:t>Müller</w:t>
      </w:r>
      <w:proofErr w:type="spellEnd"/>
      <w:r w:rsidRPr="00E7340C">
        <w:rPr>
          <w:rFonts w:ascii="ff1" w:eastAsia="Times New Roman" w:hAnsi="ff1" w:cs="Arial"/>
          <w:color w:val="363636"/>
          <w:sz w:val="27"/>
          <w:szCs w:val="27"/>
          <w:lang w:val="en-US"/>
        </w:rPr>
        <w:t xml:space="preserve"> made his celebrated switch from Aryan race to Aryan language only to save his career in England following German unification, when the British began to see Germany as a major threat. The “Aryan nation” was the battle cry of </w:t>
      </w:r>
      <w:r w:rsidRPr="00E7340C">
        <w:rPr>
          <w:rFonts w:ascii="ff1" w:eastAsia="Times New Roman" w:hAnsi="ff1" w:cs="Arial"/>
          <w:color w:val="363636"/>
          <w:sz w:val="27"/>
          <w:szCs w:val="27"/>
          <w:lang w:val="en-US"/>
        </w:rPr>
        <w:lastRenderedPageBreak/>
        <w:t>German nationalists. It was German nationalists, not ancient Indians who were obsessed with their Aryan ancestry.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What matters is the record of the people who lived in India and created her unique civilizations, not what labels they were given by scholars thousands of years later.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All this</w:t>
      </w:r>
      <w:proofErr w:type="gramEnd"/>
      <w:r w:rsidRPr="00E7340C">
        <w:rPr>
          <w:rFonts w:ascii="ff1" w:eastAsia="Times New Roman" w:hAnsi="ff1" w:cs="Arial"/>
          <w:color w:val="363636"/>
          <w:sz w:val="27"/>
          <w:szCs w:val="27"/>
          <w:lang w:val="en-US"/>
        </w:rPr>
        <w:t xml:space="preserve"> means that the “Aryan problem” is a non-problem—little more than an aberration of historiography. It has been kept alive by a school of historians with careers and reputations at stake. According to its advocates, the Vedic language and literature are of non-Indian origin. In the words of </w:t>
      </w:r>
      <w:proofErr w:type="spellStart"/>
      <w:r w:rsidRPr="00E7340C">
        <w:rPr>
          <w:rFonts w:ascii="ff1" w:eastAsia="Times New Roman" w:hAnsi="ff1" w:cs="Arial"/>
          <w:color w:val="363636"/>
          <w:sz w:val="27"/>
          <w:szCs w:val="27"/>
          <w:lang w:val="en-US"/>
        </w:rPr>
        <w:t>Romila</w:t>
      </w:r>
      <w:proofErr w:type="spellEnd"/>
      <w:r w:rsidRPr="00E7340C">
        <w:rPr>
          <w:rFonts w:ascii="ff1" w:eastAsia="Times New Roman" w:hAnsi="ff1" w:cs="Arial"/>
          <w:color w:val="363636"/>
          <w:sz w:val="27"/>
          <w:szCs w:val="27"/>
          <w:lang w:val="en-US"/>
        </w:rPr>
        <w:t xml:space="preserve"> </w:t>
      </w:r>
      <w:proofErr w:type="spellStart"/>
      <w:r w:rsidRPr="00E7340C">
        <w:rPr>
          <w:rFonts w:ascii="ff1" w:eastAsia="Times New Roman" w:hAnsi="ff1" w:cs="Arial"/>
          <w:color w:val="363636"/>
          <w:sz w:val="27"/>
          <w:szCs w:val="27"/>
          <w:lang w:val="en-US"/>
        </w:rPr>
        <w:t>Thapar</w:t>
      </w:r>
      <w:proofErr w:type="spellEnd"/>
      <w:r w:rsidRPr="00E7340C">
        <w:rPr>
          <w:rFonts w:ascii="ff1" w:eastAsia="Times New Roman" w:hAnsi="ff1" w:cs="Arial"/>
          <w:color w:val="363636"/>
          <w:sz w:val="27"/>
          <w:szCs w:val="27"/>
          <w:lang w:val="en-US"/>
        </w:rPr>
        <w:t xml:space="preserve">, a prominent advocate of the </w:t>
      </w:r>
      <w:proofErr w:type="spellStart"/>
      <w:r w:rsidRPr="00E7340C">
        <w:rPr>
          <w:rFonts w:ascii="ff1" w:eastAsia="Times New Roman" w:hAnsi="ff1" w:cs="Arial"/>
          <w:color w:val="363636"/>
          <w:sz w:val="27"/>
          <w:szCs w:val="27"/>
          <w:lang w:val="en-US"/>
        </w:rPr>
        <w:t>nonindigenous</w:t>
      </w:r>
      <w:proofErr w:type="spellEnd"/>
      <w:r w:rsidRPr="00E7340C">
        <w:rPr>
          <w:rFonts w:ascii="ff1" w:eastAsia="Times New Roman" w:hAnsi="ff1" w:cs="Arial"/>
          <w:color w:val="363636"/>
          <w:sz w:val="27"/>
          <w:szCs w:val="27"/>
          <w:lang w:val="en-US"/>
        </w:rPr>
        <w:t xml:space="preserve"> origin theory: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0000FF"/>
          <w:sz w:val="27"/>
          <w:szCs w:val="27"/>
          <w:lang w:val="en-US"/>
        </w:rPr>
        <w:t>2</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“The evidence for the importation of the earliest form of the language [Vedic] can hardly be denied.”</w:t>
      </w:r>
      <w:proofErr w:type="gramEnd"/>
      <w:r w:rsidRPr="00E7340C">
        <w:rPr>
          <w:rFonts w:ascii="ff1" w:eastAsia="Times New Roman" w:hAnsi="ff1" w:cs="Arial"/>
          <w:color w:val="363636"/>
          <w:sz w:val="27"/>
          <w:szCs w:val="27"/>
          <w:lang w:val="en-US"/>
        </w:rPr>
        <w:t xml:space="preserve"> In other words, Aryans are needed because without them there can be no Aryan invasion (or migration). The invasion is the tail that wags the Aryan dog.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What is attempted here is to look at the natural history and the human response in India and their relationship to the regions surrounding, without resort to labels or stereotypes. This will allow us to get away from the intellectual quagmire of the past two centuries and begin examining the sources afresh. What matters is the record of the people who lived in India and created her unique civilizations, not what labels they were given by scholars thousands of years later.</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HISTORIOGRAPHY: MISMATCHES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 the light of this near pathological situation, it is not surprising that the historical picture based on the Aryan Invasion Theories (AIT) should be riddled with contradictions. Here are some of the more glaring ones:</w:t>
      </w:r>
    </w:p>
    <w:p w:rsidR="00E7340C" w:rsidRPr="00E7340C" w:rsidRDefault="00E7340C" w:rsidP="00E7340C">
      <w:pPr>
        <w:numPr>
          <w:ilvl w:val="0"/>
          <w:numId w:val="1"/>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History books speak of an “Aryan invasion” from Eurasia or even Europe, but there is no archaeological record of any invasion and/or massive migration from Eurasia in the Vedic period. If anything we find traces of movements in the opposite direction—to West Asia and even Europe.</w:t>
      </w:r>
    </w:p>
    <w:p w:rsidR="00E7340C" w:rsidRPr="00E7340C" w:rsidRDefault="00E7340C" w:rsidP="00E7340C">
      <w:pPr>
        <w:numPr>
          <w:ilvl w:val="0"/>
          <w:numId w:val="2"/>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The geography described in the</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Rigveda</w:t>
      </w:r>
      <w:proofErr w:type="spell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including river systems, corresponds to North India in the Fourth Millennium B.C.E. and earlier, and not Europe or Eurasia.</w:t>
      </w:r>
    </w:p>
    <w:p w:rsidR="00E7340C" w:rsidRPr="00E7340C" w:rsidRDefault="00E7340C" w:rsidP="00E7340C">
      <w:pPr>
        <w:numPr>
          <w:ilvl w:val="0"/>
          <w:numId w:val="3"/>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The flora and fauna described in the Vedic literature, especially those found in the sacred symbols, are tropical and subtropical varieties and not from the temperate climate or the steppes.</w:t>
      </w:r>
    </w:p>
    <w:p w:rsidR="00E7340C" w:rsidRPr="00E7340C" w:rsidRDefault="00E7340C" w:rsidP="00E7340C">
      <w:pPr>
        <w:numPr>
          <w:ilvl w:val="0"/>
          <w:numId w:val="4"/>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The climate described in the ancient literature and the religious practices they gave rise to (like the</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caturmasya</w:t>
      </w:r>
      <w:proofErr w:type="spell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correspond to what is found in North India.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This kind of mismatch between theory and evidence is not limited to the natural environment. In quantitative terms also, there is a huge time gap—exceeding 1,000 years—between the dates assigned to significant features and what we actually find. These include:</w:t>
      </w:r>
    </w:p>
    <w:p w:rsidR="00E7340C" w:rsidRPr="00E7340C" w:rsidRDefault="00E7340C" w:rsidP="00E7340C">
      <w:pPr>
        <w:numPr>
          <w:ilvl w:val="0"/>
          <w:numId w:val="5"/>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Indian writing is supposed to be based on borrowings from the Phoenicians or derived from Aramaic, but the Indus (</w:t>
      </w:r>
      <w:proofErr w:type="spellStart"/>
      <w:r w:rsidRPr="00E7340C">
        <w:rPr>
          <w:rFonts w:ascii="ff0" w:eastAsia="Times New Roman" w:hAnsi="ff0" w:cs="Arial"/>
          <w:color w:val="363636"/>
          <w:sz w:val="27"/>
          <w:szCs w:val="27"/>
          <w:lang w:val="en-US"/>
        </w:rPr>
        <w:t>Harappan</w:t>
      </w:r>
      <w:proofErr w:type="spellEnd"/>
      <w:r w:rsidRPr="00E7340C">
        <w:rPr>
          <w:rFonts w:ascii="ff0" w:eastAsia="Times New Roman" w:hAnsi="ff0" w:cs="Arial"/>
          <w:color w:val="363636"/>
          <w:sz w:val="27"/>
          <w:szCs w:val="27"/>
          <w:lang w:val="en-US"/>
        </w:rPr>
        <w:t>) writing is more than a thousand years older than the oldest Phoenician examples known.</w:t>
      </w:r>
    </w:p>
    <w:p w:rsidR="00E7340C" w:rsidRPr="00E7340C" w:rsidRDefault="00E7340C" w:rsidP="00E7340C">
      <w:pPr>
        <w:numPr>
          <w:ilvl w:val="0"/>
          <w:numId w:val="6"/>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Naturalistic art with realistic depictions is supposed to have evolved in India under Greek influence, but we find </w:t>
      </w:r>
      <w:proofErr w:type="gramStart"/>
      <w:r w:rsidRPr="00E7340C">
        <w:rPr>
          <w:rFonts w:ascii="ff0" w:eastAsia="Times New Roman" w:hAnsi="ff0" w:cs="Arial"/>
          <w:color w:val="363636"/>
          <w:sz w:val="27"/>
          <w:szCs w:val="27"/>
          <w:lang w:val="en-US"/>
        </w:rPr>
        <w:t xml:space="preserve">superb realistic depictions in </w:t>
      </w:r>
      <w:proofErr w:type="spellStart"/>
      <w:r w:rsidRPr="00E7340C">
        <w:rPr>
          <w:rFonts w:ascii="ff0" w:eastAsia="Times New Roman" w:hAnsi="ff0" w:cs="Arial"/>
          <w:color w:val="363636"/>
          <w:sz w:val="27"/>
          <w:szCs w:val="27"/>
          <w:lang w:val="en-US"/>
        </w:rPr>
        <w:t>Harappan</w:t>
      </w:r>
      <w:proofErr w:type="spellEnd"/>
      <w:r w:rsidRPr="00E7340C">
        <w:rPr>
          <w:rFonts w:ascii="ff0" w:eastAsia="Times New Roman" w:hAnsi="ff0" w:cs="Arial"/>
          <w:color w:val="363636"/>
          <w:sz w:val="27"/>
          <w:szCs w:val="27"/>
          <w:lang w:val="en-US"/>
        </w:rPr>
        <w:t xml:space="preserve"> remains</w:t>
      </w:r>
      <w:proofErr w:type="gramEnd"/>
      <w:r w:rsidRPr="00E7340C">
        <w:rPr>
          <w:rFonts w:ascii="ff0" w:eastAsia="Times New Roman" w:hAnsi="ff0" w:cs="Arial"/>
          <w:color w:val="363636"/>
          <w:sz w:val="27"/>
          <w:szCs w:val="27"/>
          <w:lang w:val="en-US"/>
        </w:rPr>
        <w:t xml:space="preserve"> in the Third Millennium B.C. To paraphrase John Marshall: “The Indus artist anticipated the Greek artist by more than 2,000 years.”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Arial" w:eastAsia="Times New Roman" w:hAnsi="Symbol" w:cs="Arial"/>
          <w:color w:val="363636"/>
          <w:sz w:val="27"/>
          <w:szCs w:val="27"/>
          <w:lang w:val="en-US"/>
        </w:rPr>
        <w:t></w:t>
      </w:r>
      <w:r w:rsidRPr="00E7340C">
        <w:rPr>
          <w:rFonts w:ascii="Arial" w:eastAsia="Times New Roman" w:hAnsi="Arial" w:cs="Arial"/>
          <w:color w:val="363636"/>
          <w:sz w:val="27"/>
          <w:szCs w:val="27"/>
          <w:lang w:val="en-US"/>
        </w:rPr>
        <w:t xml:space="preserve">  </w:t>
      </w:r>
      <w:r w:rsidRPr="00E7340C">
        <w:rPr>
          <w:rFonts w:ascii="ff0" w:eastAsia="Times New Roman" w:hAnsi="ff0" w:cs="Arial"/>
          <w:color w:val="0000FF"/>
          <w:sz w:val="27"/>
          <w:szCs w:val="27"/>
          <w:lang w:val="en-US"/>
        </w:rPr>
        <w:t>3</w:t>
      </w:r>
      <w:proofErr w:type="gramEnd"/>
    </w:p>
    <w:p w:rsidR="00E7340C" w:rsidRPr="00E7340C" w:rsidRDefault="00E7340C" w:rsidP="00E7340C">
      <w:pPr>
        <w:numPr>
          <w:ilvl w:val="0"/>
          <w:numId w:val="7"/>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Indian astronomy was supposedly borrowed from the Greeks, but the</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Vedanga</w:t>
      </w:r>
      <w:proofErr w:type="spellEnd"/>
      <w:r w:rsidRPr="00E7340C">
        <w:rPr>
          <w:rFonts w:ascii="ff5" w:eastAsia="Times New Roman" w:hAnsi="ff5" w:cs="Arial"/>
          <w:i/>
          <w:iCs/>
          <w:color w:val="363636"/>
          <w:sz w:val="27"/>
          <w:szCs w:val="27"/>
          <w:lang w:val="en-US"/>
        </w:rPr>
        <w:t xml:space="preserve"> </w:t>
      </w:r>
      <w:proofErr w:type="spellStart"/>
      <w:r w:rsidRPr="00E7340C">
        <w:rPr>
          <w:rFonts w:ascii="ff5" w:eastAsia="Times New Roman" w:hAnsi="ff5" w:cs="Arial"/>
          <w:i/>
          <w:iCs/>
          <w:color w:val="363636"/>
          <w:sz w:val="27"/>
          <w:szCs w:val="27"/>
          <w:lang w:val="en-US"/>
        </w:rPr>
        <w:t>Jyotisha</w:t>
      </w:r>
      <w:proofErr w:type="spellEnd"/>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cannot be dated later than the Fourteenth Century B.C.E. The title </w:t>
      </w:r>
      <w:proofErr w:type="spellStart"/>
      <w:r w:rsidRPr="00E7340C">
        <w:rPr>
          <w:rFonts w:ascii="ff0" w:eastAsia="Times New Roman" w:hAnsi="ff0" w:cs="Arial"/>
          <w:color w:val="363636"/>
          <w:sz w:val="27"/>
          <w:szCs w:val="27"/>
          <w:lang w:val="en-US"/>
        </w:rPr>
        <w:t>itself</w:t>
      </w:r>
      <w:proofErr w:type="gramStart"/>
      <w:r w:rsidRPr="00E7340C">
        <w:rPr>
          <w:rFonts w:ascii="ff0" w:eastAsia="Times New Roman" w:hAnsi="ff0" w:cs="Arial"/>
          <w:color w:val="363636"/>
          <w:sz w:val="27"/>
          <w:szCs w:val="27"/>
          <w:lang w:val="en-US"/>
        </w:rPr>
        <w:t>,</w:t>
      </w:r>
      <w:r w:rsidRPr="00E7340C">
        <w:rPr>
          <w:rFonts w:ascii="ff5" w:eastAsia="Times New Roman" w:hAnsi="ff5" w:cs="Arial"/>
          <w:i/>
          <w:iCs/>
          <w:color w:val="363636"/>
          <w:sz w:val="27"/>
          <w:szCs w:val="27"/>
          <w:lang w:val="en-US"/>
        </w:rPr>
        <w:t>Vedanga</w:t>
      </w:r>
      <w:proofErr w:type="spellEnd"/>
      <w:proofErr w:type="gramEnd"/>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indicates it is later than the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Vedas</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so the astronomical references in the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Vedas</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 xml:space="preserve">must be older still. In addition, </w:t>
      </w:r>
      <w:proofErr w:type="spellStart"/>
      <w:r w:rsidRPr="00E7340C">
        <w:rPr>
          <w:rFonts w:ascii="ff0" w:eastAsia="Times New Roman" w:hAnsi="ff0" w:cs="Arial"/>
          <w:color w:val="363636"/>
          <w:sz w:val="27"/>
          <w:szCs w:val="27"/>
          <w:lang w:val="en-US"/>
        </w:rPr>
        <w:t>Harappan</w:t>
      </w:r>
      <w:proofErr w:type="spellEnd"/>
      <w:r w:rsidRPr="00E7340C">
        <w:rPr>
          <w:rFonts w:ascii="ff0" w:eastAsia="Times New Roman" w:hAnsi="ff0" w:cs="Arial"/>
          <w:color w:val="363636"/>
          <w:sz w:val="27"/>
          <w:szCs w:val="27"/>
          <w:lang w:val="en-US"/>
        </w:rPr>
        <w:t xml:space="preserve"> archaeology of the Third Millennium B.C.E. belongs astronomically to the “</w:t>
      </w:r>
      <w:proofErr w:type="spellStart"/>
      <w:r w:rsidRPr="00E7340C">
        <w:rPr>
          <w:rFonts w:ascii="ff0" w:eastAsia="Times New Roman" w:hAnsi="ff0" w:cs="Arial"/>
          <w:color w:val="363636"/>
          <w:sz w:val="27"/>
          <w:szCs w:val="27"/>
          <w:lang w:val="en-US"/>
        </w:rPr>
        <w:t>Krittika</w:t>
      </w:r>
      <w:proofErr w:type="spellEnd"/>
      <w:r w:rsidRPr="00E7340C">
        <w:rPr>
          <w:rFonts w:ascii="ff0" w:eastAsia="Times New Roman" w:hAnsi="ff0" w:cs="Arial"/>
          <w:color w:val="363636"/>
          <w:sz w:val="27"/>
          <w:szCs w:val="27"/>
          <w:lang w:val="en-US"/>
        </w:rPr>
        <w:t xml:space="preserve"> period” (vernal equinox in </w:t>
      </w:r>
      <w:proofErr w:type="spellStart"/>
      <w:r w:rsidRPr="00E7340C">
        <w:rPr>
          <w:rFonts w:ascii="ff0" w:eastAsia="Times New Roman" w:hAnsi="ff0" w:cs="Arial"/>
          <w:color w:val="363636"/>
          <w:sz w:val="27"/>
          <w:szCs w:val="27"/>
          <w:lang w:val="en-US"/>
        </w:rPr>
        <w:t>Krittika</w:t>
      </w:r>
      <w:proofErr w:type="spellEnd"/>
      <w:r w:rsidRPr="00E7340C">
        <w:rPr>
          <w:rFonts w:ascii="ff0" w:eastAsia="Times New Roman" w:hAnsi="ff0" w:cs="Arial"/>
          <w:color w:val="363636"/>
          <w:sz w:val="27"/>
          <w:szCs w:val="27"/>
          <w:lang w:val="en-US"/>
        </w:rPr>
        <w:t xml:space="preserve"> or the Pleiades in Taurus). This finds mention in the later Vedic literature. It places the </w:t>
      </w:r>
      <w:proofErr w:type="spellStart"/>
      <w:r w:rsidRPr="00E7340C">
        <w:rPr>
          <w:rFonts w:ascii="ff0" w:eastAsia="Times New Roman" w:hAnsi="ff0" w:cs="Arial"/>
          <w:color w:val="363636"/>
          <w:sz w:val="27"/>
          <w:szCs w:val="27"/>
          <w:lang w:val="en-US"/>
        </w:rPr>
        <w:t>Harappan</w:t>
      </w:r>
      <w:proofErr w:type="spellEnd"/>
      <w:r w:rsidRPr="00E7340C">
        <w:rPr>
          <w:rFonts w:ascii="ff0" w:eastAsia="Times New Roman" w:hAnsi="ff0" w:cs="Arial"/>
          <w:color w:val="363636"/>
          <w:sz w:val="27"/>
          <w:szCs w:val="27"/>
          <w:lang w:val="en-US"/>
        </w:rPr>
        <w:t xml:space="preserve"> civilization later than the</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Rigveda</w:t>
      </w:r>
      <w:proofErr w:type="spellEnd"/>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and not before as claimed by historians.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Arial" w:eastAsia="Times New Roman" w:hAnsi="Symbol" w:cs="Arial"/>
          <w:color w:val="363636"/>
          <w:sz w:val="27"/>
          <w:szCs w:val="27"/>
          <w:lang w:val="en-US"/>
        </w:rPr>
        <w:t></w:t>
      </w:r>
      <w:r w:rsidRPr="00E7340C">
        <w:rPr>
          <w:rFonts w:ascii="Arial" w:eastAsia="Times New Roman" w:hAnsi="Arial" w:cs="Arial"/>
          <w:color w:val="363636"/>
          <w:sz w:val="27"/>
          <w:szCs w:val="27"/>
          <w:lang w:val="en-US"/>
        </w:rPr>
        <w:t xml:space="preserve">  </w:t>
      </w:r>
      <w:r w:rsidRPr="00E7340C">
        <w:rPr>
          <w:rFonts w:ascii="ff0" w:eastAsia="Times New Roman" w:hAnsi="ff0" w:cs="Arial"/>
          <w:color w:val="0000FF"/>
          <w:sz w:val="27"/>
          <w:szCs w:val="27"/>
          <w:lang w:val="en-US"/>
        </w:rPr>
        <w:t>4</w:t>
      </w:r>
      <w:proofErr w:type="gramEnd"/>
    </w:p>
    <w:p w:rsidR="00E7340C" w:rsidRPr="00E7340C" w:rsidRDefault="00E7340C" w:rsidP="00E7340C">
      <w:pPr>
        <w:numPr>
          <w:ilvl w:val="0"/>
          <w:numId w:val="8"/>
        </w:numPr>
        <w:spacing w:before="100" w:beforeAutospacing="1" w:after="100" w:afterAutospacing="1" w:line="240" w:lineRule="auto"/>
        <w:ind w:left="600"/>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Migrations: The major migration or invasion—the famous or infamous Aryan invasion—is supposed to have taken place after 2000</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B.C.,</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but the available genetic evidence shows that the people of India have lived where they are for well over 50,000 years.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last point is worth a comment. While historians have been trying to link the Indian people (and the flora and fauna) to sources in the Eurasian steppes and even Europe, recent biological studies show that their links to monsoon Asia are much closer and also older. This is hardly surprising considering that India and Southeast Asia constitute a single ecological and climatic zone. Through much of the last ice age, 12,000 years ago and earlier, sea level was 120 meters (400 feet) lower than today, and passage throughout the region was much easier.</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This is demonstrably false: Horses have existed in India for more than a million years.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lastRenderedPageBreak/>
        <w:t xml:space="preserve">One of the more glaring manifestations of these contradictions is the oft-repeated claim that horses were unknown in India until they were brought by the invading Aryans. (This is generally stated as: “No horse at Harappa,” meaning that </w:t>
      </w:r>
      <w:proofErr w:type="spellStart"/>
      <w:r w:rsidRPr="00E7340C">
        <w:rPr>
          <w:rFonts w:ascii="ff1" w:eastAsia="Times New Roman" w:hAnsi="ff1" w:cs="Arial"/>
          <w:color w:val="363636"/>
          <w:sz w:val="27"/>
          <w:szCs w:val="27"/>
          <w:lang w:val="en-US"/>
        </w:rPr>
        <w:t>Harappan</w:t>
      </w:r>
      <w:proofErr w:type="spellEnd"/>
      <w:r w:rsidRPr="00E7340C">
        <w:rPr>
          <w:rFonts w:ascii="ff1" w:eastAsia="Times New Roman" w:hAnsi="ff1" w:cs="Arial"/>
          <w:color w:val="363636"/>
          <w:sz w:val="27"/>
          <w:szCs w:val="27"/>
          <w:lang w:val="en-US"/>
        </w:rPr>
        <w:t xml:space="preserve"> or Indus Valley archaeology dating to the Third Millennium B.C.E. has revealed no horse remains.) This is demonstrably false: Horses have existed in India for more than a million years. Biologically, also, the 17-ribbed Indian horse (described in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is closer to the prehistoric</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Equus</w:t>
      </w:r>
      <w:proofErr w:type="spellEnd"/>
      <w:r w:rsidRPr="00E7340C">
        <w:rPr>
          <w:rFonts w:ascii="ff2" w:eastAsia="Times New Roman" w:hAnsi="ff2" w:cs="Arial"/>
          <w:i/>
          <w:iCs/>
          <w:color w:val="363636"/>
          <w:sz w:val="27"/>
          <w:szCs w:val="27"/>
          <w:lang w:val="en-US"/>
        </w:rPr>
        <w:t xml:space="preserve"> </w:t>
      </w:r>
      <w:proofErr w:type="spellStart"/>
      <w:r w:rsidRPr="00E7340C">
        <w:rPr>
          <w:rFonts w:ascii="ff2" w:eastAsia="Times New Roman" w:hAnsi="ff2" w:cs="Arial"/>
          <w:i/>
          <w:iCs/>
          <w:color w:val="363636"/>
          <w:sz w:val="27"/>
          <w:szCs w:val="27"/>
          <w:lang w:val="en-US"/>
        </w:rPr>
        <w:t>Sivalensis</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(“Siwalik Horse”) found in the Himalayan foothills than the biologically distinct 18-ribbed Central Asiatic variety. In addition, archaeologists going back to John Marshall have recorded horse remains at </w:t>
      </w:r>
      <w:proofErr w:type="spellStart"/>
      <w:r w:rsidRPr="00E7340C">
        <w:rPr>
          <w:rFonts w:ascii="ff1" w:eastAsia="Times New Roman" w:hAnsi="ff1" w:cs="Arial"/>
          <w:color w:val="363636"/>
          <w:sz w:val="27"/>
          <w:szCs w:val="27"/>
          <w:lang w:val="en-US"/>
        </w:rPr>
        <w:t>Harappan</w:t>
      </w:r>
      <w:proofErr w:type="spellEnd"/>
      <w:r w:rsidRPr="00E7340C">
        <w:rPr>
          <w:rFonts w:ascii="ff1" w:eastAsia="Times New Roman" w:hAnsi="ff1" w:cs="Arial"/>
          <w:color w:val="363636"/>
          <w:sz w:val="27"/>
          <w:szCs w:val="27"/>
          <w:lang w:val="en-US"/>
        </w:rPr>
        <w:t xml:space="preserve"> sites. (Marshall gives measurements of what he calls the “Mohenjo-Daro horse.”)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t>HUMAN HISTORY AS PART OF NATURAL HISTORY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It is clear that ancient history is in need of a serious re-examination—both its chronology and interpretation of the sources that define the region. Three fundamental tasks suggest themselves: establishing independent chronological markers that connect literary accounts and datable physical features, determining the identity of the people of India on scientific grounds (independent of historical and/or linguistic theories); and accounting for the impact</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of</w:t>
      </w:r>
      <w:proofErr w:type="gramEnd"/>
      <w:r w:rsidRPr="00E7340C">
        <w:rPr>
          <w:rFonts w:ascii="ff1" w:eastAsia="Times New Roman" w:hAnsi="ff1" w:cs="Arial"/>
          <w:color w:val="363636"/>
          <w:sz w:val="27"/>
          <w:szCs w:val="27"/>
          <w:lang w:val="en-US"/>
        </w:rPr>
        <w:t xml:space="preserve"> environmental and ecological changes in the past 10,000 years and more, and the human imprint that those changes have left.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The present essay will have little to say on the chronological question or archaeology, focusing on recent findings relating to the natural environment and the human events, especially the transition to the Vedic Age. In particular, it will emphasize the important role played by the fitful ending of the last ice age as well as its successor known as the Younger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This cataclysmic change in climate and environment resulted in rising sea levels leading to the submersion of coastal settlements, which in turn led to the landward expansion made possible by the release of the glacier-fed rivers that have nourished North India for well nigh 10,000 years.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Upon examining the</w:t>
      </w:r>
      <w:r w:rsidRPr="00E7340C">
        <w:rPr>
          <w:rFonts w:ascii="Arial" w:eastAsia="Times New Roman" w:hAnsi="Arial" w:cs="Arial"/>
          <w:color w:val="363636"/>
          <w:sz w:val="27"/>
          <w:lang w:val="en-US"/>
        </w:rPr>
        <w:t> </w:t>
      </w:r>
      <w:proofErr w:type="spellStart"/>
      <w:r w:rsidRPr="00E7340C">
        <w:rPr>
          <w:rFonts w:ascii="ff6" w:eastAsia="Times New Roman" w:hAnsi="ff6" w:cs="Arial"/>
          <w:b/>
          <w:bCs/>
          <w:i/>
          <w:iCs/>
          <w:color w:val="363636"/>
          <w:sz w:val="27"/>
          <w:szCs w:val="27"/>
          <w:lang w:val="en-US"/>
        </w:rPr>
        <w:t>Rigveda</w:t>
      </w:r>
      <w:proofErr w:type="spellEnd"/>
      <w:r w:rsidRPr="00E7340C">
        <w:rPr>
          <w:rFonts w:ascii="ff4" w:eastAsia="Times New Roman" w:hAnsi="ff4" w:cs="Arial"/>
          <w:b/>
          <w:bCs/>
          <w:color w:val="363636"/>
          <w:sz w:val="27"/>
          <w:szCs w:val="27"/>
          <w:lang w:val="en-US"/>
        </w:rPr>
        <w:t>,</w:t>
      </w:r>
      <w:r w:rsidRPr="00E7340C">
        <w:rPr>
          <w:rFonts w:ascii="Arial" w:eastAsia="Times New Roman" w:hAnsi="Arial" w:cs="Arial"/>
          <w:color w:val="363636"/>
          <w:sz w:val="27"/>
          <w:lang w:val="en-US"/>
        </w:rPr>
        <w:t> </w:t>
      </w:r>
      <w:r w:rsidRPr="00E7340C">
        <w:rPr>
          <w:rFonts w:ascii="ff4" w:eastAsia="Times New Roman" w:hAnsi="ff4" w:cs="Arial"/>
          <w:b/>
          <w:bCs/>
          <w:color w:val="363636"/>
          <w:sz w:val="27"/>
          <w:szCs w:val="27"/>
          <w:lang w:val="en-US"/>
        </w:rPr>
        <w:t>one is struck by its pervasive oceanic imagery. It is not the poetry of a people from the land-locked steppes but of a people intimately familiar with the sea and seafaring.</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main point of the present article is the following:</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The origins of Indian civilization are to be found not in the Eurasian steppes 4-5,000 years ago but in the maritime centers that dotted the coasts significantly more than 10,000 years ago.</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The Vedic civilization—its language, literature and culture—was probably one of several that evolved in the region. It coexisted and interacted with other cultures. These were the ones affected most by the cataclysmic changes that accompanied the ending of the ice age and its brief return (known as the Younger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xml:space="preserve">), followed by its final </w:t>
      </w:r>
      <w:r w:rsidRPr="00E7340C">
        <w:rPr>
          <w:rFonts w:ascii="ff1" w:eastAsia="Times New Roman" w:hAnsi="ff1" w:cs="Arial"/>
          <w:color w:val="363636"/>
          <w:sz w:val="27"/>
          <w:szCs w:val="27"/>
          <w:lang w:val="en-US"/>
        </w:rPr>
        <w:lastRenderedPageBreak/>
        <w:t>retreat. Taking note of this, history is best viewed as the record of the human response to the environment: In other words, human history is an extension of natural history.</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2" w:eastAsia="Times New Roman" w:hAnsi="ff2" w:cs="Arial"/>
          <w:i/>
          <w:iCs/>
          <w:color w:val="363636"/>
          <w:sz w:val="41"/>
          <w:szCs w:val="41"/>
          <w:lang w:val="en-US"/>
        </w:rPr>
        <w:t>RIGVEDA</w:t>
      </w:r>
      <w:r w:rsidRPr="00E7340C">
        <w:rPr>
          <w:rFonts w:ascii="Arial" w:eastAsia="Times New Roman" w:hAnsi="Arial" w:cs="Arial"/>
          <w:color w:val="363636"/>
          <w:sz w:val="41"/>
          <w:lang w:val="en-US"/>
        </w:rPr>
        <w:t> </w:t>
      </w:r>
      <w:r w:rsidRPr="00E7340C">
        <w:rPr>
          <w:rFonts w:ascii="ff1" w:eastAsia="Times New Roman" w:hAnsi="ff1" w:cs="Arial"/>
          <w:color w:val="363636"/>
          <w:sz w:val="41"/>
          <w:szCs w:val="41"/>
          <w:lang w:val="en-US"/>
        </w:rPr>
        <w:t>POINTS TO MARITIME SOURCES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Indian literature leaves little doubt that its poets looked to the oceans as their original home, and not to the Eurasian steppes. Upon examining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one is struck by its pervasive oceanic imagery. It is not the poetry of a people from the land-locked steppes, but of a people intimately familiar with the sea and seafaring. A few examples, including the famous creation hymn from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should suffice to show that the Vedic poets saw the world, even the creation itself, in oceanic terms. In David </w:t>
      </w:r>
      <w:proofErr w:type="spellStart"/>
      <w:r w:rsidRPr="00E7340C">
        <w:rPr>
          <w:rFonts w:ascii="ff1" w:eastAsia="Times New Roman" w:hAnsi="ff1" w:cs="Arial"/>
          <w:color w:val="363636"/>
          <w:sz w:val="27"/>
          <w:szCs w:val="27"/>
          <w:lang w:val="en-US"/>
        </w:rPr>
        <w:t>Frawley's</w:t>
      </w:r>
      <w:proofErr w:type="spellEnd"/>
      <w:r w:rsidRPr="00E7340C">
        <w:rPr>
          <w:rFonts w:ascii="ff1" w:eastAsia="Times New Roman" w:hAnsi="ff1" w:cs="Arial"/>
          <w:color w:val="363636"/>
          <w:sz w:val="27"/>
          <w:szCs w:val="27"/>
          <w:lang w:val="en-US"/>
        </w:rPr>
        <w:t xml:space="preserve"> translation: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In the beginning, there was darkness hidden in darkness,</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0" w:eastAsia="Times New Roman" w:hAnsi="ff0" w:cs="Arial"/>
          <w:color w:val="363636"/>
          <w:sz w:val="27"/>
          <w:szCs w:val="27"/>
          <w:lang w:val="en-US"/>
        </w:rPr>
        <w:t>all</w:t>
      </w:r>
      <w:proofErr w:type="gramEnd"/>
      <w:r w:rsidRPr="00E7340C">
        <w:rPr>
          <w:rFonts w:ascii="ff0" w:eastAsia="Times New Roman" w:hAnsi="ff0" w:cs="Arial"/>
          <w:color w:val="363636"/>
          <w:sz w:val="27"/>
          <w:szCs w:val="27"/>
          <w:lang w:val="en-US"/>
        </w:rPr>
        <w:t xml:space="preserve"> this universe was an </w:t>
      </w:r>
      <w:proofErr w:type="spellStart"/>
      <w:r w:rsidRPr="00E7340C">
        <w:rPr>
          <w:rFonts w:ascii="ff0" w:eastAsia="Times New Roman" w:hAnsi="ff0" w:cs="Arial"/>
          <w:color w:val="363636"/>
          <w:sz w:val="27"/>
          <w:szCs w:val="27"/>
          <w:lang w:val="en-US"/>
        </w:rPr>
        <w:t>unillumined</w:t>
      </w:r>
      <w:proofErr w:type="spellEnd"/>
      <w:r w:rsidRPr="00E7340C">
        <w:rPr>
          <w:rFonts w:ascii="ff0" w:eastAsia="Times New Roman" w:hAnsi="ff0" w:cs="Arial"/>
          <w:color w:val="363636"/>
          <w:sz w:val="27"/>
          <w:szCs w:val="27"/>
          <w:lang w:val="en-US"/>
        </w:rPr>
        <w:t xml:space="preserve"> sea.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The Gods stood together in the sea. Then as dancers they generated a swirl of dust.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When, like ascetics, the Gods overflowed the world, then from hidden in the ocean they brought forth the Sun.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The creative Sun upheld the Earth with lines of force.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He strengthened the Heaven where there was no support.</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As a powerful horse he drew out the atmosphere.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He bound fast the ocean in the boundless realm.</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 xml:space="preserve">Thence came the world and the upper </w:t>
      </w:r>
      <w:proofErr w:type="gramStart"/>
      <w:r w:rsidRPr="00E7340C">
        <w:rPr>
          <w:rFonts w:ascii="ff0" w:eastAsia="Times New Roman" w:hAnsi="ff0" w:cs="Arial"/>
          <w:color w:val="363636"/>
          <w:sz w:val="27"/>
          <w:szCs w:val="27"/>
          <w:lang w:val="en-US"/>
        </w:rPr>
        <w:t>region,</w:t>
      </w:r>
      <w:proofErr w:type="gramEnd"/>
      <w:r w:rsidRPr="00E7340C">
        <w:rPr>
          <w:rFonts w:ascii="ff0" w:eastAsia="Times New Roman" w:hAnsi="ff0" w:cs="Arial"/>
          <w:color w:val="363636"/>
          <w:sz w:val="27"/>
          <w:szCs w:val="27"/>
          <w:lang w:val="en-US"/>
        </w:rPr>
        <w:t xml:space="preserve"> thence Heaven and Earth were extended.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These are not isolated passages, but selections from more than a hundred references found in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Here is another example showing the maritime knowledge of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Rigvedic</w:t>
      </w:r>
      <w:r w:rsidRPr="00E7340C">
        <w:rPr>
          <w:rFonts w:ascii="ff1" w:eastAsia="Times New Roman" w:hAnsi="ff1" w:cs="Arial"/>
          <w:color w:val="363636"/>
          <w:sz w:val="27"/>
          <w:szCs w:val="27"/>
          <w:lang w:val="en-US"/>
        </w:rPr>
        <w:t>poets</w:t>
      </w:r>
      <w:proofErr w:type="spellEnd"/>
      <w:r w:rsidRPr="00E7340C">
        <w:rPr>
          <w:rFonts w:ascii="ff1" w:eastAsia="Times New Roman" w:hAnsi="ff1" w:cs="Arial"/>
          <w:color w:val="363636"/>
          <w:sz w:val="27"/>
          <w:szCs w:val="27"/>
          <w:lang w:val="en-US"/>
        </w:rPr>
        <w:t xml:space="preserve"> (author's translation):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He who knows the path of the birds flying in the sky,</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He knows the course of the ocean-going ships.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In David </w:t>
      </w:r>
      <w:proofErr w:type="spellStart"/>
      <w:r w:rsidRPr="00E7340C">
        <w:rPr>
          <w:rFonts w:ascii="ff1" w:eastAsia="Times New Roman" w:hAnsi="ff1" w:cs="Arial"/>
          <w:color w:val="363636"/>
          <w:sz w:val="27"/>
          <w:szCs w:val="27"/>
          <w:lang w:val="en-US"/>
        </w:rPr>
        <w:t>Frawley's</w:t>
      </w:r>
      <w:proofErr w:type="spellEnd"/>
      <w:r w:rsidRPr="00E7340C">
        <w:rPr>
          <w:rFonts w:ascii="ff1" w:eastAsia="Times New Roman" w:hAnsi="ff1" w:cs="Arial"/>
          <w:color w:val="363636"/>
          <w:sz w:val="27"/>
          <w:szCs w:val="27"/>
          <w:lang w:val="en-US"/>
        </w:rPr>
        <w:t xml:space="preserve"> words: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363636"/>
          <w:sz w:val="27"/>
          <w:szCs w:val="27"/>
          <w:lang w:val="en-US"/>
        </w:rPr>
        <w:t>Woven into the entire fabric of the</w:t>
      </w:r>
      <w:r w:rsidRPr="00E7340C">
        <w:rPr>
          <w:rFonts w:ascii="Arial" w:eastAsia="Times New Roman" w:hAnsi="Arial" w:cs="Arial"/>
          <w:color w:val="363636"/>
          <w:sz w:val="27"/>
          <w:lang w:val="en-US"/>
        </w:rPr>
        <w:t> </w:t>
      </w:r>
      <w:r w:rsidRPr="00E7340C">
        <w:rPr>
          <w:rFonts w:ascii="ff5" w:eastAsia="Times New Roman" w:hAnsi="ff5" w:cs="Arial"/>
          <w:i/>
          <w:iCs/>
          <w:color w:val="363636"/>
          <w:sz w:val="27"/>
          <w:szCs w:val="27"/>
          <w:lang w:val="en-US"/>
        </w:rPr>
        <w:t>Vedas</w:t>
      </w:r>
      <w:r w:rsidRPr="00E7340C">
        <w:rPr>
          <w:rFonts w:ascii="ff0" w:eastAsia="Times New Roman" w:hAnsi="ff0" w:cs="Arial"/>
          <w:color w:val="363636"/>
          <w:sz w:val="27"/>
          <w:szCs w:val="27"/>
          <w:lang w:val="en-US"/>
        </w:rPr>
        <w:t>,</w:t>
      </w:r>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from beginning to end, is an oceanic symbolism. The</w:t>
      </w:r>
      <w:r w:rsidRPr="00E7340C">
        <w:rPr>
          <w:rFonts w:ascii="Arial" w:eastAsia="Times New Roman" w:hAnsi="Arial" w:cs="Arial"/>
          <w:color w:val="363636"/>
          <w:sz w:val="27"/>
          <w:lang w:val="en-US"/>
        </w:rPr>
        <w:t> </w:t>
      </w:r>
      <w:proofErr w:type="spellStart"/>
      <w:r w:rsidRPr="00E7340C">
        <w:rPr>
          <w:rFonts w:ascii="ff5" w:eastAsia="Times New Roman" w:hAnsi="ff5" w:cs="Arial"/>
          <w:i/>
          <w:iCs/>
          <w:color w:val="363636"/>
          <w:sz w:val="27"/>
          <w:szCs w:val="27"/>
          <w:lang w:val="en-US"/>
        </w:rPr>
        <w:t>Rigveda</w:t>
      </w:r>
      <w:proofErr w:type="spellEnd"/>
      <w:r w:rsidRPr="00E7340C">
        <w:rPr>
          <w:rFonts w:ascii="Arial" w:eastAsia="Times New Roman" w:hAnsi="Arial" w:cs="Arial"/>
          <w:color w:val="363636"/>
          <w:sz w:val="27"/>
          <w:lang w:val="en-US"/>
        </w:rPr>
        <w:t> </w:t>
      </w:r>
      <w:r w:rsidRPr="00E7340C">
        <w:rPr>
          <w:rFonts w:ascii="ff0" w:eastAsia="Times New Roman" w:hAnsi="ff0" w:cs="Arial"/>
          <w:color w:val="363636"/>
          <w:sz w:val="27"/>
          <w:szCs w:val="27"/>
          <w:lang w:val="en-US"/>
        </w:rPr>
        <w:t>is a product of a maritime culture that undertook travel, trade and colonization by sea. The ocean was known in the earliest period. If the Vedic people did migrate into India, it is likely that at least some of them came by sea or from a land that bordered on the ocean.</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0" w:eastAsia="Times New Roman" w:hAnsi="ff0" w:cs="Arial"/>
          <w:color w:val="0000FF"/>
          <w:sz w:val="27"/>
          <w:szCs w:val="27"/>
          <w:lang w:val="en-US"/>
        </w:rPr>
        <w:t>5</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As we shall see later,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Puranas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the other great body of literature from ancient India, also carries oceanic symbolism, though of a different kind.</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 xml:space="preserve">What is remarkable in all this is that while some scholars have tried to impose Eurasian origins to ancient Indian civilization, their primary literature—both the Vedas and the </w:t>
      </w:r>
      <w:proofErr w:type="spellStart"/>
      <w:r w:rsidRPr="00E7340C">
        <w:rPr>
          <w:rFonts w:ascii="ff2" w:eastAsia="Times New Roman" w:hAnsi="ff2" w:cs="Arial"/>
          <w:i/>
          <w:iCs/>
          <w:color w:val="363636"/>
          <w:sz w:val="27"/>
          <w:szCs w:val="27"/>
          <w:lang w:val="en-US"/>
        </w:rPr>
        <w:t>Puranas</w:t>
      </w:r>
      <w:proofErr w:type="spellEnd"/>
      <w:r w:rsidRPr="00E7340C">
        <w:rPr>
          <w:rFonts w:ascii="ff2" w:eastAsia="Times New Roman" w:hAnsi="ff2" w:cs="Arial"/>
          <w:i/>
          <w:iCs/>
          <w:color w:val="363636"/>
          <w:sz w:val="27"/>
          <w:szCs w:val="27"/>
          <w:lang w:val="en-US"/>
        </w:rPr>
        <w:t>—look to the</w:t>
      </w:r>
      <w:r w:rsidRPr="00E7340C">
        <w:rPr>
          <w:rFonts w:ascii="Arial" w:eastAsia="Times New Roman" w:hAnsi="Arial" w:cs="Arial"/>
          <w:color w:val="363636"/>
          <w:sz w:val="27"/>
          <w:lang w:val="en-US"/>
        </w:rPr>
        <w:t> </w:t>
      </w:r>
      <w:r w:rsidRPr="00E7340C">
        <w:rPr>
          <w:rFonts w:ascii="ff2" w:eastAsia="Times New Roman" w:hAnsi="ff2" w:cs="Arial"/>
          <w:i/>
          <w:iCs/>
          <w:color w:val="363636"/>
          <w:sz w:val="27"/>
          <w:szCs w:val="27"/>
          <w:lang w:val="en-US"/>
        </w:rPr>
        <w:t>oceans</w:t>
      </w:r>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This brings us back to the original thesis: To understand the origins it is necessary to reorient our thinking, recognizing the natural environment in which Indian civilization evolved. We shall next review some facts of natural history that shed light on the pervasive maritime symbolism in the Vedic (and </w:t>
      </w:r>
      <w:proofErr w:type="spellStart"/>
      <w:r w:rsidRPr="00E7340C">
        <w:rPr>
          <w:rFonts w:ascii="ff1" w:eastAsia="Times New Roman" w:hAnsi="ff1" w:cs="Arial"/>
          <w:color w:val="363636"/>
          <w:sz w:val="27"/>
          <w:szCs w:val="27"/>
          <w:lang w:val="en-US"/>
        </w:rPr>
        <w:t>Puranic</w:t>
      </w:r>
      <w:proofErr w:type="spellEnd"/>
      <w:r w:rsidRPr="00E7340C">
        <w:rPr>
          <w:rFonts w:ascii="ff1" w:eastAsia="Times New Roman" w:hAnsi="ff1" w:cs="Arial"/>
          <w:color w:val="363636"/>
          <w:sz w:val="27"/>
          <w:szCs w:val="27"/>
          <w:lang w:val="en-US"/>
        </w:rPr>
        <w:t>) literature.</w:t>
      </w:r>
    </w:p>
    <w:p w:rsidR="00E7340C" w:rsidRPr="00E7340C" w:rsidRDefault="00E7340C" w:rsidP="00E7340C">
      <w:pPr>
        <w:spacing w:after="0" w:line="240" w:lineRule="auto"/>
        <w:jc w:val="both"/>
        <w:rPr>
          <w:rFonts w:ascii="Arial" w:eastAsia="Times New Roman" w:hAnsi="Arial" w:cs="Arial"/>
          <w:color w:val="363636"/>
          <w:sz w:val="41"/>
          <w:szCs w:val="41"/>
          <w:lang w:val="en-US"/>
        </w:rPr>
      </w:pPr>
      <w:r w:rsidRPr="00E7340C">
        <w:rPr>
          <w:rFonts w:ascii="ff1" w:eastAsia="Times New Roman" w:hAnsi="ff1" w:cs="Arial"/>
          <w:color w:val="363636"/>
          <w:sz w:val="41"/>
          <w:szCs w:val="41"/>
          <w:lang w:val="en-US"/>
        </w:rPr>
        <w:lastRenderedPageBreak/>
        <w:t>“YOUNGER DRYAS” AS THE TRANSITION FROM PROTO-VEDIC TO VEDIC</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0000FF"/>
          <w:sz w:val="27"/>
          <w:szCs w:val="27"/>
          <w:lang w:val="en-US"/>
        </w:rPr>
        <w:t>6</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One may begin by noting that it is futile to seek the identity of the Vedic people—steeped in maritime thought—in land-locked regions of Europe or Eurasia. Science suggests that their origins going back at least 50,000 years lie in the coastal regions of India. Significantly, this is what Indian literature also says—attributing the oldest sources to regions devastated by floods. When we examine accounts in the form of myths and legends found in ancient literature, science and the primary literature are in agreement, though they may not agree with some currently held theories.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4" w:eastAsia="Times New Roman" w:hAnsi="ff4" w:cs="Arial"/>
          <w:b/>
          <w:bCs/>
          <w:color w:val="363636"/>
          <w:sz w:val="27"/>
          <w:szCs w:val="27"/>
          <w:lang w:val="en-US"/>
        </w:rPr>
        <w:t>First, it flooded the coastal regions, submerging vast tracts of the best habitable lands. Next, the resulting melting of the Himalayan glaciers gave rise to the great rivers that have made the northern plains of India some of the best habitable and the most densely populated regions in the world.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Two recent, seemingly unrelated developments hold the promise to shed light on this aspect of ancient Indian literature and reconcile it with the technical evidence from natural history. The first relates to recent studies on the spread of modern humans from their original home in Africa; the second accounts for the spread of populations from the coastal regions of India during the ice age to the interior at the end of the last ice age, over 12,000 years ago.</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This is a vast subject that is still not fully understood, especially with regard to its impact on history and the rise of civilization (which historians continue to place in the river valleys). But a brief examination of the cataclysmic changes towards the end of the last ice age helps shed light on the pervasive oceanic imagery and the flood myths. We begin by noting that the world now is in what geologists call an interglacial period—or a warm period between two ice ages. The end of the last ice age was due to rise in global temperatures, especially of the oceans.</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When we look at the ecological picture, what we find is that until the end of the ice age, i.e., during the glaciated period (12,000 years ago and earlier), the Indian interior, except possibly for some pockets in the peninsula, was cold and arid. The great Himalayan </w:t>
      </w:r>
      <w:proofErr w:type="gramStart"/>
      <w:r w:rsidRPr="00E7340C">
        <w:rPr>
          <w:rFonts w:ascii="ff1" w:eastAsia="Times New Roman" w:hAnsi="ff1" w:cs="Arial"/>
          <w:color w:val="363636"/>
          <w:sz w:val="27"/>
          <w:szCs w:val="27"/>
          <w:lang w:val="en-US"/>
        </w:rPr>
        <w:t>rivers</w:t>
      </w:r>
      <w:proofErr w:type="gramEnd"/>
      <w:r w:rsidRPr="00E7340C">
        <w:rPr>
          <w:rFonts w:ascii="ff1" w:eastAsia="Times New Roman" w:hAnsi="ff1" w:cs="Arial"/>
          <w:color w:val="363636"/>
          <w:sz w:val="27"/>
          <w:szCs w:val="27"/>
          <w:lang w:val="en-US"/>
        </w:rPr>
        <w:t xml:space="preserve"> that have watered the northern plains during the historical and proto-historical periods did not exist or were insignificant seasonal flows. Rainfall was also scanty, again except in some pockets, and in the coastal regions. This means that the regions that could support significant population centers were </w:t>
      </w:r>
      <w:proofErr w:type="gramStart"/>
      <w:r w:rsidRPr="00E7340C">
        <w:rPr>
          <w:rFonts w:ascii="ff1" w:eastAsia="Times New Roman" w:hAnsi="ff1" w:cs="Arial"/>
          <w:color w:val="363636"/>
          <w:sz w:val="27"/>
          <w:szCs w:val="27"/>
          <w:lang w:val="en-US"/>
        </w:rPr>
        <w:t>coastal</w:t>
      </w:r>
      <w:proofErr w:type="gramEnd"/>
      <w:r w:rsidRPr="00E7340C">
        <w:rPr>
          <w:rFonts w:ascii="ff1" w:eastAsia="Times New Roman" w:hAnsi="ff1" w:cs="Arial"/>
          <w:color w:val="363636"/>
          <w:sz w:val="27"/>
          <w:szCs w:val="27"/>
          <w:lang w:val="en-US"/>
        </w:rPr>
        <w:t>—mainly the east and west coast of peninsular India.</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Tropical regions close to the ocean like Sri Lanka and Indonesia could support significant populations, while the arid interior could not. Sea levels were much lower than they are today (by nearly 400 feet), and communication between these population centers was easier than it would be when the ice caps melted. It is not therefore surprising that human ancestors from East Africa 50,000 to 100,000 years ago settled </w:t>
      </w:r>
      <w:r w:rsidRPr="00E7340C">
        <w:rPr>
          <w:rFonts w:ascii="ff1" w:eastAsia="Times New Roman" w:hAnsi="ff1" w:cs="Arial"/>
          <w:color w:val="363636"/>
          <w:sz w:val="27"/>
          <w:szCs w:val="27"/>
          <w:lang w:val="en-US"/>
        </w:rPr>
        <w:lastRenderedPageBreak/>
        <w:t xml:space="preserve">along the coast as geneticists have found. Geneticist L. </w:t>
      </w:r>
      <w:proofErr w:type="spellStart"/>
      <w:r w:rsidRPr="00E7340C">
        <w:rPr>
          <w:rFonts w:ascii="ff1" w:eastAsia="Times New Roman" w:hAnsi="ff1" w:cs="Arial"/>
          <w:color w:val="363636"/>
          <w:sz w:val="27"/>
          <w:szCs w:val="27"/>
          <w:lang w:val="en-US"/>
        </w:rPr>
        <w:t>Cavalli</w:t>
      </w:r>
      <w:proofErr w:type="spellEnd"/>
      <w:r w:rsidRPr="00E7340C">
        <w:rPr>
          <w:rFonts w:ascii="ff1" w:eastAsia="Times New Roman" w:hAnsi="ff1" w:cs="Arial"/>
          <w:color w:val="363636"/>
          <w:sz w:val="27"/>
          <w:szCs w:val="27"/>
          <w:lang w:val="en-US"/>
        </w:rPr>
        <w:t xml:space="preserve">-Sforza notes: “. . . the primal </w:t>
      </w:r>
      <w:proofErr w:type="spellStart"/>
      <w:r w:rsidRPr="00E7340C">
        <w:rPr>
          <w:rFonts w:ascii="ff1" w:eastAsia="Times New Roman" w:hAnsi="ff1" w:cs="Arial"/>
          <w:color w:val="363636"/>
          <w:sz w:val="27"/>
          <w:szCs w:val="27"/>
          <w:lang w:val="en-US"/>
        </w:rPr>
        <w:t>mtDNA</w:t>
      </w:r>
      <w:proofErr w:type="spellEnd"/>
      <w:r w:rsidRPr="00E7340C">
        <w:rPr>
          <w:rFonts w:ascii="ff1" w:eastAsia="Times New Roman" w:hAnsi="ff1" w:cs="Arial"/>
          <w:color w:val="363636"/>
          <w:sz w:val="27"/>
          <w:szCs w:val="27"/>
          <w:lang w:val="en-US"/>
        </w:rPr>
        <w:t xml:space="preserve"> and Y-chromosome</w:t>
      </w:r>
    </w:p>
    <w:p w:rsidR="00E7340C" w:rsidRPr="00E7340C" w:rsidRDefault="00E7340C" w:rsidP="00E7340C">
      <w:pPr>
        <w:spacing w:after="0" w:line="240" w:lineRule="auto"/>
        <w:jc w:val="both"/>
        <w:rPr>
          <w:rFonts w:ascii="Arial" w:eastAsia="Times New Roman" w:hAnsi="Arial" w:cs="Arial"/>
          <w:color w:val="363636"/>
          <w:sz w:val="27"/>
          <w:szCs w:val="27"/>
          <w:lang w:val="en-US"/>
        </w:rPr>
      </w:pPr>
      <w:proofErr w:type="gramStart"/>
      <w:r w:rsidRPr="00E7340C">
        <w:rPr>
          <w:rFonts w:ascii="ff1" w:eastAsia="Times New Roman" w:hAnsi="ff1" w:cs="Arial"/>
          <w:color w:val="363636"/>
          <w:sz w:val="27"/>
          <w:szCs w:val="27"/>
          <w:lang w:val="en-US"/>
        </w:rPr>
        <w:t>founders</w:t>
      </w:r>
      <w:proofErr w:type="gramEnd"/>
      <w:r w:rsidRPr="00E7340C">
        <w:rPr>
          <w:rFonts w:ascii="ff1" w:eastAsia="Times New Roman" w:hAnsi="ff1" w:cs="Arial"/>
          <w:color w:val="363636"/>
          <w:sz w:val="27"/>
          <w:szCs w:val="27"/>
          <w:lang w:val="en-US"/>
        </w:rPr>
        <w:t xml:space="preserve"> suggest that these southern Asian Pleistocene coastal settlers from Africa would have provided the </w:t>
      </w:r>
      <w:proofErr w:type="spellStart"/>
      <w:r w:rsidRPr="00E7340C">
        <w:rPr>
          <w:rFonts w:ascii="ff1" w:eastAsia="Times New Roman" w:hAnsi="ff1" w:cs="Arial"/>
          <w:color w:val="363636"/>
          <w:sz w:val="27"/>
          <w:szCs w:val="27"/>
          <w:lang w:val="en-US"/>
        </w:rPr>
        <w:t>inocula</w:t>
      </w:r>
      <w:proofErr w:type="spellEnd"/>
      <w:r w:rsidRPr="00E7340C">
        <w:rPr>
          <w:rFonts w:ascii="ff1" w:eastAsia="Times New Roman" w:hAnsi="ff1" w:cs="Arial"/>
          <w:color w:val="363636"/>
          <w:sz w:val="27"/>
          <w:szCs w:val="27"/>
          <w:lang w:val="en-US"/>
        </w:rPr>
        <w:t xml:space="preserve"> for the subsequent differentiation of the distinctive eastern and western Eurasian gene pools.” This fact, discussed later, acquires new meaning when examined against this ecological background.</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The situation changed when the ice age ended. It brought about two major changes. First, it flooded the coastal regions, submerging vast tracts of the best habitable lands. Next, the resulting melting of the Himalayan glaciers gave rise to the great rivers that have made the northern plains of India some of the best habitable and the most densely populated regions in the world. (There seems to have been increased rainfall also, which does not concern us here.)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 xml:space="preserve">Many scholars have read references to the end of the ice age in the Vedic literature, especially in the </w:t>
      </w:r>
      <w:proofErr w:type="spellStart"/>
      <w:r w:rsidRPr="00E7340C">
        <w:rPr>
          <w:rFonts w:ascii="ff1" w:eastAsia="Times New Roman" w:hAnsi="ff1" w:cs="Arial"/>
          <w:color w:val="363636"/>
          <w:sz w:val="27"/>
          <w:szCs w:val="27"/>
          <w:lang w:val="en-US"/>
        </w:rPr>
        <w:t>Indra-Vritra</w:t>
      </w:r>
      <w:proofErr w:type="spellEnd"/>
      <w:r w:rsidRPr="00E7340C">
        <w:rPr>
          <w:rFonts w:ascii="ff1" w:eastAsia="Times New Roman" w:hAnsi="ff1" w:cs="Arial"/>
          <w:color w:val="363636"/>
          <w:sz w:val="27"/>
          <w:szCs w:val="27"/>
          <w:lang w:val="en-US"/>
        </w:rPr>
        <w:t xml:space="preserve"> legend that speaks of the solar god </w:t>
      </w:r>
      <w:proofErr w:type="spellStart"/>
      <w:r w:rsidRPr="00E7340C">
        <w:rPr>
          <w:rFonts w:ascii="ff1" w:eastAsia="Times New Roman" w:hAnsi="ff1" w:cs="Arial"/>
          <w:color w:val="363636"/>
          <w:sz w:val="27"/>
          <w:szCs w:val="27"/>
          <w:lang w:val="en-US"/>
        </w:rPr>
        <w:t>Indra</w:t>
      </w:r>
      <w:proofErr w:type="spellEnd"/>
      <w:r w:rsidRPr="00E7340C">
        <w:rPr>
          <w:rFonts w:ascii="ff1" w:eastAsia="Times New Roman" w:hAnsi="ff1" w:cs="Arial"/>
          <w:color w:val="363636"/>
          <w:sz w:val="27"/>
          <w:szCs w:val="27"/>
          <w:lang w:val="en-US"/>
        </w:rPr>
        <w:t xml:space="preserve"> killing the demon </w:t>
      </w:r>
      <w:proofErr w:type="spellStart"/>
      <w:r w:rsidRPr="00E7340C">
        <w:rPr>
          <w:rFonts w:ascii="ff1" w:eastAsia="Times New Roman" w:hAnsi="ff1" w:cs="Arial"/>
          <w:color w:val="363636"/>
          <w:sz w:val="27"/>
          <w:szCs w:val="27"/>
          <w:lang w:val="en-US"/>
        </w:rPr>
        <w:t>Vritra</w:t>
      </w:r>
      <w:proofErr w:type="spellEnd"/>
      <w:r w:rsidRPr="00E7340C">
        <w:rPr>
          <w:rFonts w:ascii="ff1" w:eastAsia="Times New Roman" w:hAnsi="ff1" w:cs="Arial"/>
          <w:color w:val="363636"/>
          <w:sz w:val="27"/>
          <w:szCs w:val="27"/>
          <w:lang w:val="en-US"/>
        </w:rPr>
        <w:t xml:space="preserve"> (the coverer). This legend holds that a dragon or a serpent was holding back the waters by “covering” the river passages. It is the most persistent legend in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and one of its main themes. This has been read as the sun melting the ice caps and ending the ice age. It is our view that it refers to the ending of the Younger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xml:space="preserve"> (or lesser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xml:space="preserve">), which was a brief return of the ice age. The Younger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xml:space="preserve"> held the planet in its grip until the earth warmed again and finally settled into its most recent interglacial period—the one in which we now live.</w:t>
      </w:r>
    </w:p>
    <w:p w:rsidR="00E7340C" w:rsidRPr="00E7340C" w:rsidRDefault="00E7340C" w:rsidP="00E7340C">
      <w:pPr>
        <w:spacing w:after="0"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To find records of the ending of the ice age and the flooding of the coastal regions, we need to look at the other great body of ancient Indian literature known as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Puranas</w:t>
      </w:r>
      <w:proofErr w:type="spellEnd"/>
      <w:r w:rsidRPr="00E7340C">
        <w:rPr>
          <w:rFonts w:ascii="ff1" w:eastAsia="Times New Roman" w:hAnsi="ff1" w:cs="Arial"/>
          <w:color w:val="363636"/>
          <w:sz w:val="27"/>
          <w:szCs w:val="27"/>
          <w:lang w:val="en-US"/>
        </w:rPr>
        <w:t>,</w:t>
      </w:r>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or ancient chronicles. They represent the ancient Indian historical tradition. They contain names and events of many ancient kingdoms and rulers but also much interesting information about floods and the dispersal of people from coastal regions. They seem to preserve primordial memory of the cataclysmic events of the ending of the ice age, especially the ocean floods. So, where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records the ending of the Younger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Puranas</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seem to preserve the earlier cataclysm—the end of the ice age and its aftermath.</w:t>
      </w:r>
    </w:p>
    <w:p w:rsidR="00E7340C" w:rsidRPr="00E7340C" w:rsidRDefault="00E7340C" w:rsidP="00E7340C">
      <w:pPr>
        <w:spacing w:line="240" w:lineRule="auto"/>
        <w:jc w:val="both"/>
        <w:rPr>
          <w:rFonts w:ascii="Arial" w:eastAsia="Times New Roman" w:hAnsi="Arial" w:cs="Arial"/>
          <w:color w:val="363636"/>
          <w:sz w:val="27"/>
          <w:szCs w:val="27"/>
          <w:lang w:val="en-US"/>
        </w:rPr>
      </w:pPr>
      <w:r w:rsidRPr="00E7340C">
        <w:rPr>
          <w:rFonts w:ascii="ff1" w:eastAsia="Times New Roman" w:hAnsi="ff1" w:cs="Arial"/>
          <w:color w:val="363636"/>
          <w:sz w:val="27"/>
          <w:szCs w:val="27"/>
          <w:lang w:val="en-US"/>
        </w:rPr>
        <w:t>In this scenario, when the ice age ended, the coastal lands were flooded. The</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Puranas</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record it in the form of flood myths. But freezing cold returned as the Younger </w:t>
      </w:r>
      <w:proofErr w:type="spellStart"/>
      <w:r w:rsidRPr="00E7340C">
        <w:rPr>
          <w:rFonts w:ascii="ff1" w:eastAsia="Times New Roman" w:hAnsi="ff1" w:cs="Arial"/>
          <w:color w:val="363636"/>
          <w:sz w:val="27"/>
          <w:szCs w:val="27"/>
          <w:lang w:val="en-US"/>
        </w:rPr>
        <w:t>Dryas</w:t>
      </w:r>
      <w:proofErr w:type="spellEnd"/>
      <w:r w:rsidRPr="00E7340C">
        <w:rPr>
          <w:rFonts w:ascii="ff1" w:eastAsia="Times New Roman" w:hAnsi="ff1" w:cs="Arial"/>
          <w:color w:val="363636"/>
          <w:sz w:val="27"/>
          <w:szCs w:val="27"/>
          <w:lang w:val="en-US"/>
        </w:rPr>
        <w:t xml:space="preserve"> and plunged North India into a mini-ice age lasting a little over 1,000 years. This too ended with the final warming, and India was finally free of the dreaded cold and ice. It is this second (and final) retreat of the ice age that</w:t>
      </w:r>
      <w:r w:rsidRPr="00E7340C">
        <w:rPr>
          <w:rFonts w:ascii="Arial" w:eastAsia="Times New Roman" w:hAnsi="Arial" w:cs="Arial"/>
          <w:color w:val="363636"/>
          <w:sz w:val="27"/>
          <w:lang w:val="en-US"/>
        </w:rPr>
        <w:t> </w:t>
      </w:r>
      <w:proofErr w:type="spellStart"/>
      <w:r w:rsidRPr="00E7340C">
        <w:rPr>
          <w:rFonts w:ascii="ff2" w:eastAsia="Times New Roman" w:hAnsi="ff2" w:cs="Arial"/>
          <w:i/>
          <w:iCs/>
          <w:color w:val="363636"/>
          <w:sz w:val="27"/>
          <w:szCs w:val="27"/>
          <w:lang w:val="en-US"/>
        </w:rPr>
        <w:t>Rigveda</w:t>
      </w:r>
      <w:proofErr w:type="spellEnd"/>
      <w:r w:rsidRPr="00E7340C">
        <w:rPr>
          <w:rFonts w:ascii="Arial" w:eastAsia="Times New Roman" w:hAnsi="Arial" w:cs="Arial"/>
          <w:color w:val="363636"/>
          <w:sz w:val="27"/>
          <w:lang w:val="en-US"/>
        </w:rPr>
        <w:t> </w:t>
      </w:r>
      <w:r w:rsidRPr="00E7340C">
        <w:rPr>
          <w:rFonts w:ascii="ff1" w:eastAsia="Times New Roman" w:hAnsi="ff1" w:cs="Arial"/>
          <w:color w:val="363636"/>
          <w:sz w:val="27"/>
          <w:szCs w:val="27"/>
          <w:lang w:val="en-US"/>
        </w:rPr>
        <w:t xml:space="preserve">records as the </w:t>
      </w:r>
      <w:proofErr w:type="spellStart"/>
      <w:r w:rsidRPr="00E7340C">
        <w:rPr>
          <w:rFonts w:ascii="ff1" w:eastAsia="Times New Roman" w:hAnsi="ff1" w:cs="Arial"/>
          <w:color w:val="363636"/>
          <w:sz w:val="27"/>
          <w:szCs w:val="27"/>
          <w:lang w:val="en-US"/>
        </w:rPr>
        <w:t>Indra-Vritra</w:t>
      </w:r>
      <w:proofErr w:type="spellEnd"/>
      <w:r w:rsidRPr="00E7340C">
        <w:rPr>
          <w:rFonts w:ascii="ff1" w:eastAsia="Times New Roman" w:hAnsi="ff1" w:cs="Arial"/>
          <w:color w:val="363636"/>
          <w:sz w:val="27"/>
          <w:szCs w:val="27"/>
          <w:lang w:val="en-US"/>
        </w:rPr>
        <w:t xml:space="preserve"> myth—of the solar god </w:t>
      </w:r>
      <w:proofErr w:type="spellStart"/>
      <w:r w:rsidRPr="00E7340C">
        <w:rPr>
          <w:rFonts w:ascii="ff1" w:eastAsia="Times New Roman" w:hAnsi="ff1" w:cs="Arial"/>
          <w:color w:val="363636"/>
          <w:sz w:val="27"/>
          <w:szCs w:val="27"/>
          <w:lang w:val="en-US"/>
        </w:rPr>
        <w:t>Indra</w:t>
      </w:r>
      <w:proofErr w:type="spellEnd"/>
      <w:r w:rsidRPr="00E7340C">
        <w:rPr>
          <w:rFonts w:ascii="ff1" w:eastAsia="Times New Roman" w:hAnsi="ff1" w:cs="Arial"/>
          <w:color w:val="363636"/>
          <w:sz w:val="27"/>
          <w:szCs w:val="27"/>
          <w:lang w:val="en-US"/>
        </w:rPr>
        <w:t xml:space="preserve"> killing the “coverer” </w:t>
      </w:r>
      <w:proofErr w:type="spellStart"/>
      <w:r w:rsidRPr="00E7340C">
        <w:rPr>
          <w:rFonts w:ascii="ff1" w:eastAsia="Times New Roman" w:hAnsi="ff1" w:cs="Arial"/>
          <w:color w:val="363636"/>
          <w:sz w:val="27"/>
          <w:szCs w:val="27"/>
          <w:lang w:val="en-US"/>
        </w:rPr>
        <w:t>Vritra</w:t>
      </w:r>
      <w:proofErr w:type="spellEnd"/>
      <w:r w:rsidRPr="00E7340C">
        <w:rPr>
          <w:rFonts w:ascii="ff1" w:eastAsia="Times New Roman" w:hAnsi="ff1" w:cs="Arial"/>
          <w:color w:val="363636"/>
          <w:sz w:val="27"/>
          <w:szCs w:val="27"/>
          <w:lang w:val="en-US"/>
        </w:rPr>
        <w:t xml:space="preserve"> who holds the waters back. </w:t>
      </w:r>
      <w:proofErr w:type="spellStart"/>
      <w:r w:rsidRPr="00E7340C">
        <w:rPr>
          <w:rFonts w:ascii="ff1" w:eastAsia="Times New Roman" w:hAnsi="ff1" w:cs="Arial"/>
          <w:color w:val="363636"/>
          <w:sz w:val="27"/>
          <w:szCs w:val="27"/>
          <w:lang w:val="en-US"/>
        </w:rPr>
        <w:t>Indra</w:t>
      </w:r>
      <w:proofErr w:type="spellEnd"/>
      <w:r w:rsidRPr="00E7340C">
        <w:rPr>
          <w:rFonts w:ascii="ff1" w:eastAsia="Times New Roman" w:hAnsi="ff1" w:cs="Arial"/>
          <w:color w:val="363636"/>
          <w:sz w:val="27"/>
          <w:szCs w:val="27"/>
          <w:lang w:val="en-US"/>
        </w:rPr>
        <w:t xml:space="preserve"> became the supreme god who made it possible for the repeated slaying of </w:t>
      </w:r>
      <w:proofErr w:type="spellStart"/>
      <w:r w:rsidRPr="00E7340C">
        <w:rPr>
          <w:rFonts w:ascii="ff1" w:eastAsia="Times New Roman" w:hAnsi="ff1" w:cs="Arial"/>
          <w:color w:val="363636"/>
          <w:sz w:val="27"/>
          <w:szCs w:val="27"/>
          <w:lang w:val="en-US"/>
        </w:rPr>
        <w:t>Vritra</w:t>
      </w:r>
      <w:proofErr w:type="spellEnd"/>
      <w:r w:rsidRPr="00E7340C">
        <w:rPr>
          <w:rFonts w:ascii="ff1" w:eastAsia="Times New Roman" w:hAnsi="ff1" w:cs="Arial"/>
          <w:color w:val="363636"/>
          <w:sz w:val="27"/>
          <w:szCs w:val="27"/>
          <w:lang w:val="en-US"/>
        </w:rPr>
        <w:t xml:space="preserve"> the Coverer, who periodically tried to extend his icy grip on the life-giving waters.</w:t>
      </w:r>
    </w:p>
    <w:p w:rsidR="00E7340C" w:rsidRPr="00E7340C" w:rsidRDefault="00E7340C" w:rsidP="00E7340C">
      <w:pPr>
        <w:spacing w:after="0" w:line="240" w:lineRule="atLeast"/>
        <w:rPr>
          <w:rFonts w:ascii="Arial" w:eastAsia="Times New Roman" w:hAnsi="Arial" w:cs="Arial"/>
          <w:color w:val="FFFFFF"/>
          <w:sz w:val="24"/>
          <w:szCs w:val="24"/>
          <w:lang w:val="en-US"/>
        </w:rPr>
      </w:pPr>
      <w:r w:rsidRPr="00E7340C">
        <w:rPr>
          <w:rFonts w:ascii="Arial" w:eastAsia="Times New Roman" w:hAnsi="Arial" w:cs="Arial"/>
          <w:color w:val="FFFFFF"/>
          <w:sz w:val="24"/>
          <w:szCs w:val="24"/>
          <w:lang w:val="en-US"/>
        </w:rPr>
        <w:t>You're reading a free preview. Subscribe to read this title.</w:t>
      </w:r>
    </w:p>
    <w:p w:rsidR="00E7340C" w:rsidRPr="00E7340C" w:rsidRDefault="00E7340C" w:rsidP="00E7340C">
      <w:pPr>
        <w:spacing w:after="0" w:line="240" w:lineRule="atLeast"/>
        <w:jc w:val="right"/>
        <w:rPr>
          <w:rFonts w:ascii="Times New Roman" w:eastAsia="Times New Roman" w:hAnsi="Times New Roman" w:cs="Times New Roman"/>
          <w:color w:val="146C88"/>
          <w:sz w:val="20"/>
          <w:szCs w:val="20"/>
          <w:lang w:val="en-US"/>
        </w:rPr>
      </w:pPr>
      <w:r w:rsidRPr="00E7340C">
        <w:rPr>
          <w:rFonts w:ascii="Arial" w:eastAsia="Times New Roman" w:hAnsi="Arial" w:cs="Arial"/>
          <w:color w:val="FFFFFF"/>
          <w:sz w:val="20"/>
          <w:szCs w:val="20"/>
          <w:lang w:val="en-US"/>
        </w:rPr>
        <w:fldChar w:fldCharType="begin"/>
      </w:r>
      <w:r w:rsidRPr="00E7340C">
        <w:rPr>
          <w:rFonts w:ascii="Arial" w:eastAsia="Times New Roman" w:hAnsi="Arial" w:cs="Arial"/>
          <w:color w:val="FFFFFF"/>
          <w:sz w:val="20"/>
          <w:szCs w:val="20"/>
          <w:lang w:val="en-US"/>
        </w:rPr>
        <w:instrText xml:space="preserve"> HYPERLINK "https://www.scribd.com/store_purchase/create?item_id=148614678" </w:instrText>
      </w:r>
      <w:r w:rsidRPr="00E7340C">
        <w:rPr>
          <w:rFonts w:ascii="Arial" w:eastAsia="Times New Roman" w:hAnsi="Arial" w:cs="Arial"/>
          <w:color w:val="FFFFFF"/>
          <w:sz w:val="20"/>
          <w:szCs w:val="20"/>
          <w:lang w:val="en-US"/>
        </w:rPr>
        <w:fldChar w:fldCharType="separate"/>
      </w:r>
    </w:p>
    <w:p w:rsidR="00E7340C" w:rsidRPr="00E7340C" w:rsidRDefault="00E7340C" w:rsidP="00E7340C">
      <w:pPr>
        <w:shd w:val="clear" w:color="auto" w:fill="F68722"/>
        <w:spacing w:after="0" w:line="450" w:lineRule="atLeast"/>
        <w:jc w:val="center"/>
        <w:rPr>
          <w:rFonts w:ascii="Times New Roman" w:eastAsia="Times New Roman" w:hAnsi="Times New Roman" w:cs="Times New Roman"/>
          <w:color w:val="FFFFFF"/>
          <w:sz w:val="24"/>
          <w:szCs w:val="24"/>
          <w:lang w:val="en-US"/>
        </w:rPr>
      </w:pPr>
      <w:r w:rsidRPr="00E7340C">
        <w:rPr>
          <w:rFonts w:ascii="Arial" w:eastAsia="Times New Roman" w:hAnsi="Arial" w:cs="Arial"/>
          <w:color w:val="FFFFFF"/>
          <w:sz w:val="20"/>
          <w:szCs w:val="20"/>
          <w:lang w:val="en-US"/>
        </w:rPr>
        <w:lastRenderedPageBreak/>
        <w:t>Start your free trial</w:t>
      </w:r>
    </w:p>
    <w:p w:rsidR="00E7340C" w:rsidRPr="00E7340C" w:rsidRDefault="00E7340C" w:rsidP="00E7340C">
      <w:pPr>
        <w:spacing w:line="240" w:lineRule="atLeast"/>
        <w:jc w:val="right"/>
        <w:rPr>
          <w:rFonts w:ascii="Arial" w:eastAsia="Times New Roman" w:hAnsi="Arial" w:cs="Arial"/>
          <w:color w:val="FFFFFF"/>
          <w:sz w:val="20"/>
          <w:szCs w:val="20"/>
          <w:lang w:val="en-US"/>
        </w:rPr>
      </w:pPr>
      <w:r w:rsidRPr="00E7340C">
        <w:rPr>
          <w:rFonts w:ascii="Arial" w:eastAsia="Times New Roman" w:hAnsi="Arial" w:cs="Arial"/>
          <w:color w:val="FFFFFF"/>
          <w:sz w:val="20"/>
          <w:szCs w:val="20"/>
          <w:lang w:val="en-US"/>
        </w:rPr>
        <w:fldChar w:fldCharType="end"/>
      </w:r>
    </w:p>
    <w:p w:rsidR="002E2755" w:rsidRDefault="002E2755"/>
    <w:sectPr w:rsidR="002E2755" w:rsidSect="002E275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ff1">
    <w:altName w:val="Times New Roman"/>
    <w:panose1 w:val="00000000000000000000"/>
    <w:charset w:val="00"/>
    <w:family w:val="roman"/>
    <w:notTrueType/>
    <w:pitch w:val="default"/>
    <w:sig w:usb0="00000000" w:usb1="00000000" w:usb2="00000000" w:usb3="00000000" w:csb0="00000000" w:csb1="00000000"/>
  </w:font>
  <w:font w:name="ff2">
    <w:altName w:val="Times New Roman"/>
    <w:panose1 w:val="00000000000000000000"/>
    <w:charset w:val="00"/>
    <w:family w:val="roman"/>
    <w:notTrueType/>
    <w:pitch w:val="default"/>
    <w:sig w:usb0="00000000" w:usb1="00000000" w:usb2="00000000" w:usb3="00000000" w:csb0="00000000" w:csb1="00000000"/>
  </w:font>
  <w:font w:name="ff3">
    <w:altName w:val="Times New Roman"/>
    <w:panose1 w:val="00000000000000000000"/>
    <w:charset w:val="00"/>
    <w:family w:val="roman"/>
    <w:notTrueType/>
    <w:pitch w:val="default"/>
    <w:sig w:usb0="00000000" w:usb1="00000000" w:usb2="00000000" w:usb3="00000000" w:csb0="00000000" w:csb1="00000000"/>
  </w:font>
  <w:font w:name="ff4">
    <w:altName w:val="Times New Roman"/>
    <w:panose1 w:val="00000000000000000000"/>
    <w:charset w:val="00"/>
    <w:family w:val="roman"/>
    <w:notTrueType/>
    <w:pitch w:val="default"/>
    <w:sig w:usb0="00000000" w:usb1="00000000" w:usb2="00000000" w:usb3="00000000" w:csb0="00000000" w:csb1="00000000"/>
  </w:font>
  <w:font w:name="ff0">
    <w:altName w:val="Times New Roman"/>
    <w:panose1 w:val="00000000000000000000"/>
    <w:charset w:val="00"/>
    <w:family w:val="roman"/>
    <w:notTrueType/>
    <w:pitch w:val="default"/>
    <w:sig w:usb0="00000000" w:usb1="00000000" w:usb2="00000000" w:usb3="00000000" w:csb0="00000000" w:csb1="00000000"/>
  </w:font>
  <w:font w:name="ff5">
    <w:altName w:val="Times New Roman"/>
    <w:panose1 w:val="00000000000000000000"/>
    <w:charset w:val="00"/>
    <w:family w:val="roman"/>
    <w:notTrueType/>
    <w:pitch w:val="default"/>
    <w:sig w:usb0="00000000" w:usb1="00000000" w:usb2="00000000" w:usb3="00000000" w:csb0="00000000" w:csb1="00000000"/>
  </w:font>
  <w:font w:name="ff6">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46699"/>
    <w:multiLevelType w:val="multilevel"/>
    <w:tmpl w:val="6CC42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6994530"/>
    <w:multiLevelType w:val="multilevel"/>
    <w:tmpl w:val="A9C0C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AE75F94"/>
    <w:multiLevelType w:val="multilevel"/>
    <w:tmpl w:val="0C464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F6C5CBD"/>
    <w:multiLevelType w:val="multilevel"/>
    <w:tmpl w:val="01F2D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num>
  <w:num w:numId="2">
    <w:abstractNumId w:val="1"/>
    <w:lvlOverride w:ilvl="0">
      <w:startOverride w:val="2"/>
    </w:lvlOverride>
  </w:num>
  <w:num w:numId="3">
    <w:abstractNumId w:val="1"/>
    <w:lvlOverride w:ilvl="0">
      <w:startOverride w:val="3"/>
    </w:lvlOverride>
  </w:num>
  <w:num w:numId="4">
    <w:abstractNumId w:val="1"/>
    <w:lvlOverride w:ilvl="0">
      <w:startOverride w:val="4"/>
    </w:lvlOverride>
  </w:num>
  <w:num w:numId="5">
    <w:abstractNumId w:val="3"/>
    <w:lvlOverride w:ilvl="0">
      <w:startOverride w:val="1"/>
    </w:lvlOverride>
  </w:num>
  <w:num w:numId="6">
    <w:abstractNumId w:val="3"/>
    <w:lvlOverride w:ilvl="0">
      <w:startOverride w:val="2"/>
    </w:lvlOverride>
  </w:num>
  <w:num w:numId="7">
    <w:abstractNumId w:val="2"/>
    <w:lvlOverride w:ilvl="0">
      <w:startOverride w:val="3"/>
    </w:lvlOverride>
  </w:num>
  <w:num w:numId="8">
    <w:abstractNumId w:val="0"/>
    <w:lvlOverride w:ilvl="0">
      <w:startOverride w:val="4"/>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7340C"/>
    <w:rsid w:val="00051FF3"/>
    <w:rsid w:val="000A05F5"/>
    <w:rsid w:val="00113DD0"/>
    <w:rsid w:val="002E2755"/>
    <w:rsid w:val="003B08E5"/>
    <w:rsid w:val="003E0CE6"/>
    <w:rsid w:val="0047098C"/>
    <w:rsid w:val="007B1A38"/>
    <w:rsid w:val="0080206B"/>
    <w:rsid w:val="009137E8"/>
    <w:rsid w:val="00957757"/>
    <w:rsid w:val="009B7E0D"/>
    <w:rsid w:val="00A213BA"/>
    <w:rsid w:val="00E4248A"/>
    <w:rsid w:val="00E7340C"/>
    <w:rsid w:val="00FC26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755"/>
    <w:rPr>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340C"/>
  </w:style>
  <w:style w:type="character" w:styleId="Hyperlink">
    <w:name w:val="Hyperlink"/>
    <w:basedOn w:val="DefaultParagraphFont"/>
    <w:uiPriority w:val="99"/>
    <w:semiHidden/>
    <w:unhideWhenUsed/>
    <w:rsid w:val="00E7340C"/>
    <w:rPr>
      <w:color w:val="0000FF"/>
      <w:u w:val="single"/>
    </w:rPr>
  </w:style>
</w:styles>
</file>

<file path=word/webSettings.xml><?xml version="1.0" encoding="utf-8"?>
<w:webSettings xmlns:r="http://schemas.openxmlformats.org/officeDocument/2006/relationships" xmlns:w="http://schemas.openxmlformats.org/wordprocessingml/2006/main">
  <w:divs>
    <w:div w:id="1692342136">
      <w:bodyDiv w:val="1"/>
      <w:marLeft w:val="0"/>
      <w:marRight w:val="0"/>
      <w:marTop w:val="0"/>
      <w:marBottom w:val="0"/>
      <w:divBdr>
        <w:top w:val="none" w:sz="0" w:space="0" w:color="auto"/>
        <w:left w:val="none" w:sz="0" w:space="0" w:color="auto"/>
        <w:bottom w:val="none" w:sz="0" w:space="0" w:color="auto"/>
        <w:right w:val="none" w:sz="0" w:space="0" w:color="auto"/>
      </w:divBdr>
      <w:divsChild>
        <w:div w:id="348798938">
          <w:marLeft w:val="600"/>
          <w:marRight w:val="600"/>
          <w:marTop w:val="0"/>
          <w:marBottom w:val="1200"/>
          <w:divBdr>
            <w:top w:val="none" w:sz="0" w:space="0" w:color="auto"/>
            <w:left w:val="none" w:sz="0" w:space="0" w:color="auto"/>
            <w:bottom w:val="none" w:sz="0" w:space="0" w:color="auto"/>
            <w:right w:val="none" w:sz="0" w:space="0" w:color="auto"/>
          </w:divBdr>
          <w:divsChild>
            <w:div w:id="1455708405">
              <w:marLeft w:val="0"/>
              <w:marRight w:val="0"/>
              <w:marTop w:val="0"/>
              <w:marBottom w:val="0"/>
              <w:divBdr>
                <w:top w:val="none" w:sz="0" w:space="0" w:color="auto"/>
                <w:left w:val="none" w:sz="0" w:space="0" w:color="auto"/>
                <w:bottom w:val="none" w:sz="0" w:space="0" w:color="auto"/>
                <w:right w:val="none" w:sz="0" w:space="0" w:color="auto"/>
              </w:divBdr>
            </w:div>
            <w:div w:id="1056197815">
              <w:marLeft w:val="0"/>
              <w:marRight w:val="0"/>
              <w:marTop w:val="0"/>
              <w:marBottom w:val="0"/>
              <w:divBdr>
                <w:top w:val="none" w:sz="0" w:space="0" w:color="auto"/>
                <w:left w:val="none" w:sz="0" w:space="0" w:color="auto"/>
                <w:bottom w:val="none" w:sz="0" w:space="0" w:color="auto"/>
                <w:right w:val="none" w:sz="0" w:space="0" w:color="auto"/>
              </w:divBdr>
            </w:div>
            <w:div w:id="870070614">
              <w:marLeft w:val="0"/>
              <w:marRight w:val="0"/>
              <w:marTop w:val="0"/>
              <w:marBottom w:val="0"/>
              <w:divBdr>
                <w:top w:val="none" w:sz="0" w:space="0" w:color="auto"/>
                <w:left w:val="none" w:sz="0" w:space="0" w:color="auto"/>
                <w:bottom w:val="none" w:sz="0" w:space="0" w:color="auto"/>
                <w:right w:val="none" w:sz="0" w:space="0" w:color="auto"/>
              </w:divBdr>
            </w:div>
            <w:div w:id="887181242">
              <w:marLeft w:val="0"/>
              <w:marRight w:val="0"/>
              <w:marTop w:val="0"/>
              <w:marBottom w:val="0"/>
              <w:divBdr>
                <w:top w:val="none" w:sz="0" w:space="0" w:color="auto"/>
                <w:left w:val="none" w:sz="0" w:space="0" w:color="auto"/>
                <w:bottom w:val="none" w:sz="0" w:space="0" w:color="auto"/>
                <w:right w:val="none" w:sz="0" w:space="0" w:color="auto"/>
              </w:divBdr>
            </w:div>
            <w:div w:id="756902299">
              <w:marLeft w:val="0"/>
              <w:marRight w:val="0"/>
              <w:marTop w:val="0"/>
              <w:marBottom w:val="0"/>
              <w:divBdr>
                <w:top w:val="none" w:sz="0" w:space="0" w:color="auto"/>
                <w:left w:val="none" w:sz="0" w:space="0" w:color="auto"/>
                <w:bottom w:val="none" w:sz="0" w:space="0" w:color="auto"/>
                <w:right w:val="none" w:sz="0" w:space="0" w:color="auto"/>
              </w:divBdr>
            </w:div>
            <w:div w:id="347218951">
              <w:marLeft w:val="0"/>
              <w:marRight w:val="0"/>
              <w:marTop w:val="0"/>
              <w:marBottom w:val="0"/>
              <w:divBdr>
                <w:top w:val="none" w:sz="0" w:space="0" w:color="auto"/>
                <w:left w:val="none" w:sz="0" w:space="0" w:color="auto"/>
                <w:bottom w:val="none" w:sz="0" w:space="0" w:color="auto"/>
                <w:right w:val="none" w:sz="0" w:space="0" w:color="auto"/>
              </w:divBdr>
            </w:div>
            <w:div w:id="747924942">
              <w:marLeft w:val="0"/>
              <w:marRight w:val="0"/>
              <w:marTop w:val="0"/>
              <w:marBottom w:val="0"/>
              <w:divBdr>
                <w:top w:val="none" w:sz="0" w:space="0" w:color="auto"/>
                <w:left w:val="none" w:sz="0" w:space="0" w:color="auto"/>
                <w:bottom w:val="none" w:sz="0" w:space="0" w:color="auto"/>
                <w:right w:val="none" w:sz="0" w:space="0" w:color="auto"/>
              </w:divBdr>
            </w:div>
            <w:div w:id="313458768">
              <w:marLeft w:val="0"/>
              <w:marRight w:val="0"/>
              <w:marTop w:val="0"/>
              <w:marBottom w:val="0"/>
              <w:divBdr>
                <w:top w:val="none" w:sz="0" w:space="0" w:color="auto"/>
                <w:left w:val="none" w:sz="0" w:space="0" w:color="auto"/>
                <w:bottom w:val="none" w:sz="0" w:space="0" w:color="auto"/>
                <w:right w:val="none" w:sz="0" w:space="0" w:color="auto"/>
              </w:divBdr>
            </w:div>
            <w:div w:id="1972393006">
              <w:marLeft w:val="0"/>
              <w:marRight w:val="0"/>
              <w:marTop w:val="0"/>
              <w:marBottom w:val="0"/>
              <w:divBdr>
                <w:top w:val="none" w:sz="0" w:space="0" w:color="auto"/>
                <w:left w:val="none" w:sz="0" w:space="0" w:color="auto"/>
                <w:bottom w:val="none" w:sz="0" w:space="0" w:color="auto"/>
                <w:right w:val="none" w:sz="0" w:space="0" w:color="auto"/>
              </w:divBdr>
            </w:div>
            <w:div w:id="2085032448">
              <w:marLeft w:val="0"/>
              <w:marRight w:val="0"/>
              <w:marTop w:val="0"/>
              <w:marBottom w:val="0"/>
              <w:divBdr>
                <w:top w:val="none" w:sz="0" w:space="0" w:color="auto"/>
                <w:left w:val="none" w:sz="0" w:space="0" w:color="auto"/>
                <w:bottom w:val="none" w:sz="0" w:space="0" w:color="auto"/>
                <w:right w:val="none" w:sz="0" w:space="0" w:color="auto"/>
              </w:divBdr>
            </w:div>
            <w:div w:id="247424012">
              <w:marLeft w:val="0"/>
              <w:marRight w:val="0"/>
              <w:marTop w:val="0"/>
              <w:marBottom w:val="0"/>
              <w:divBdr>
                <w:top w:val="none" w:sz="0" w:space="0" w:color="auto"/>
                <w:left w:val="none" w:sz="0" w:space="0" w:color="auto"/>
                <w:bottom w:val="none" w:sz="0" w:space="0" w:color="auto"/>
                <w:right w:val="none" w:sz="0" w:space="0" w:color="auto"/>
              </w:divBdr>
            </w:div>
            <w:div w:id="1423914009">
              <w:marLeft w:val="0"/>
              <w:marRight w:val="0"/>
              <w:marTop w:val="0"/>
              <w:marBottom w:val="0"/>
              <w:divBdr>
                <w:top w:val="none" w:sz="0" w:space="0" w:color="auto"/>
                <w:left w:val="none" w:sz="0" w:space="0" w:color="auto"/>
                <w:bottom w:val="none" w:sz="0" w:space="0" w:color="auto"/>
                <w:right w:val="none" w:sz="0" w:space="0" w:color="auto"/>
              </w:divBdr>
            </w:div>
            <w:div w:id="1000042773">
              <w:marLeft w:val="0"/>
              <w:marRight w:val="0"/>
              <w:marTop w:val="0"/>
              <w:marBottom w:val="0"/>
              <w:divBdr>
                <w:top w:val="none" w:sz="0" w:space="0" w:color="auto"/>
                <w:left w:val="none" w:sz="0" w:space="0" w:color="auto"/>
                <w:bottom w:val="none" w:sz="0" w:space="0" w:color="auto"/>
                <w:right w:val="none" w:sz="0" w:space="0" w:color="auto"/>
              </w:divBdr>
            </w:div>
            <w:div w:id="1508977402">
              <w:marLeft w:val="0"/>
              <w:marRight w:val="0"/>
              <w:marTop w:val="0"/>
              <w:marBottom w:val="0"/>
              <w:divBdr>
                <w:top w:val="none" w:sz="0" w:space="0" w:color="auto"/>
                <w:left w:val="none" w:sz="0" w:space="0" w:color="auto"/>
                <w:bottom w:val="none" w:sz="0" w:space="0" w:color="auto"/>
                <w:right w:val="none" w:sz="0" w:space="0" w:color="auto"/>
              </w:divBdr>
            </w:div>
            <w:div w:id="1498614695">
              <w:marLeft w:val="0"/>
              <w:marRight w:val="0"/>
              <w:marTop w:val="0"/>
              <w:marBottom w:val="0"/>
              <w:divBdr>
                <w:top w:val="none" w:sz="0" w:space="0" w:color="auto"/>
                <w:left w:val="none" w:sz="0" w:space="0" w:color="auto"/>
                <w:bottom w:val="none" w:sz="0" w:space="0" w:color="auto"/>
                <w:right w:val="none" w:sz="0" w:space="0" w:color="auto"/>
              </w:divBdr>
            </w:div>
            <w:div w:id="577010834">
              <w:marLeft w:val="0"/>
              <w:marRight w:val="0"/>
              <w:marTop w:val="0"/>
              <w:marBottom w:val="0"/>
              <w:divBdr>
                <w:top w:val="none" w:sz="0" w:space="0" w:color="auto"/>
                <w:left w:val="none" w:sz="0" w:space="0" w:color="auto"/>
                <w:bottom w:val="none" w:sz="0" w:space="0" w:color="auto"/>
                <w:right w:val="none" w:sz="0" w:space="0" w:color="auto"/>
              </w:divBdr>
            </w:div>
            <w:div w:id="141118838">
              <w:marLeft w:val="0"/>
              <w:marRight w:val="0"/>
              <w:marTop w:val="0"/>
              <w:marBottom w:val="0"/>
              <w:divBdr>
                <w:top w:val="none" w:sz="0" w:space="0" w:color="auto"/>
                <w:left w:val="none" w:sz="0" w:space="0" w:color="auto"/>
                <w:bottom w:val="none" w:sz="0" w:space="0" w:color="auto"/>
                <w:right w:val="none" w:sz="0" w:space="0" w:color="auto"/>
              </w:divBdr>
            </w:div>
            <w:div w:id="1003243082">
              <w:marLeft w:val="0"/>
              <w:marRight w:val="0"/>
              <w:marTop w:val="0"/>
              <w:marBottom w:val="0"/>
              <w:divBdr>
                <w:top w:val="none" w:sz="0" w:space="0" w:color="auto"/>
                <w:left w:val="none" w:sz="0" w:space="0" w:color="auto"/>
                <w:bottom w:val="none" w:sz="0" w:space="0" w:color="auto"/>
                <w:right w:val="none" w:sz="0" w:space="0" w:color="auto"/>
              </w:divBdr>
            </w:div>
            <w:div w:id="749347156">
              <w:marLeft w:val="0"/>
              <w:marRight w:val="0"/>
              <w:marTop w:val="0"/>
              <w:marBottom w:val="0"/>
              <w:divBdr>
                <w:top w:val="none" w:sz="0" w:space="0" w:color="auto"/>
                <w:left w:val="none" w:sz="0" w:space="0" w:color="auto"/>
                <w:bottom w:val="none" w:sz="0" w:space="0" w:color="auto"/>
                <w:right w:val="none" w:sz="0" w:space="0" w:color="auto"/>
              </w:divBdr>
            </w:div>
            <w:div w:id="604848754">
              <w:marLeft w:val="0"/>
              <w:marRight w:val="0"/>
              <w:marTop w:val="0"/>
              <w:marBottom w:val="0"/>
              <w:divBdr>
                <w:top w:val="none" w:sz="0" w:space="0" w:color="auto"/>
                <w:left w:val="none" w:sz="0" w:space="0" w:color="auto"/>
                <w:bottom w:val="none" w:sz="0" w:space="0" w:color="auto"/>
                <w:right w:val="none" w:sz="0" w:space="0" w:color="auto"/>
              </w:divBdr>
            </w:div>
            <w:div w:id="807208318">
              <w:marLeft w:val="0"/>
              <w:marRight w:val="0"/>
              <w:marTop w:val="0"/>
              <w:marBottom w:val="0"/>
              <w:divBdr>
                <w:top w:val="none" w:sz="0" w:space="0" w:color="auto"/>
                <w:left w:val="none" w:sz="0" w:space="0" w:color="auto"/>
                <w:bottom w:val="none" w:sz="0" w:space="0" w:color="auto"/>
                <w:right w:val="none" w:sz="0" w:space="0" w:color="auto"/>
              </w:divBdr>
            </w:div>
            <w:div w:id="1095323743">
              <w:marLeft w:val="0"/>
              <w:marRight w:val="0"/>
              <w:marTop w:val="0"/>
              <w:marBottom w:val="0"/>
              <w:divBdr>
                <w:top w:val="none" w:sz="0" w:space="0" w:color="auto"/>
                <w:left w:val="none" w:sz="0" w:space="0" w:color="auto"/>
                <w:bottom w:val="none" w:sz="0" w:space="0" w:color="auto"/>
                <w:right w:val="none" w:sz="0" w:space="0" w:color="auto"/>
              </w:divBdr>
            </w:div>
            <w:div w:id="1989817375">
              <w:marLeft w:val="0"/>
              <w:marRight w:val="0"/>
              <w:marTop w:val="0"/>
              <w:marBottom w:val="0"/>
              <w:divBdr>
                <w:top w:val="none" w:sz="0" w:space="0" w:color="auto"/>
                <w:left w:val="none" w:sz="0" w:space="0" w:color="auto"/>
                <w:bottom w:val="none" w:sz="0" w:space="0" w:color="auto"/>
                <w:right w:val="none" w:sz="0" w:space="0" w:color="auto"/>
              </w:divBdr>
            </w:div>
            <w:div w:id="381175051">
              <w:marLeft w:val="0"/>
              <w:marRight w:val="0"/>
              <w:marTop w:val="0"/>
              <w:marBottom w:val="0"/>
              <w:divBdr>
                <w:top w:val="none" w:sz="0" w:space="0" w:color="auto"/>
                <w:left w:val="none" w:sz="0" w:space="0" w:color="auto"/>
                <w:bottom w:val="none" w:sz="0" w:space="0" w:color="auto"/>
                <w:right w:val="none" w:sz="0" w:space="0" w:color="auto"/>
              </w:divBdr>
            </w:div>
            <w:div w:id="1662924741">
              <w:marLeft w:val="0"/>
              <w:marRight w:val="0"/>
              <w:marTop w:val="0"/>
              <w:marBottom w:val="0"/>
              <w:divBdr>
                <w:top w:val="none" w:sz="0" w:space="0" w:color="auto"/>
                <w:left w:val="none" w:sz="0" w:space="0" w:color="auto"/>
                <w:bottom w:val="none" w:sz="0" w:space="0" w:color="auto"/>
                <w:right w:val="none" w:sz="0" w:space="0" w:color="auto"/>
              </w:divBdr>
            </w:div>
            <w:div w:id="152376389">
              <w:marLeft w:val="0"/>
              <w:marRight w:val="0"/>
              <w:marTop w:val="0"/>
              <w:marBottom w:val="0"/>
              <w:divBdr>
                <w:top w:val="none" w:sz="0" w:space="0" w:color="auto"/>
                <w:left w:val="none" w:sz="0" w:space="0" w:color="auto"/>
                <w:bottom w:val="none" w:sz="0" w:space="0" w:color="auto"/>
                <w:right w:val="none" w:sz="0" w:space="0" w:color="auto"/>
              </w:divBdr>
            </w:div>
            <w:div w:id="781922580">
              <w:marLeft w:val="0"/>
              <w:marRight w:val="0"/>
              <w:marTop w:val="0"/>
              <w:marBottom w:val="0"/>
              <w:divBdr>
                <w:top w:val="none" w:sz="0" w:space="0" w:color="auto"/>
                <w:left w:val="none" w:sz="0" w:space="0" w:color="auto"/>
                <w:bottom w:val="none" w:sz="0" w:space="0" w:color="auto"/>
                <w:right w:val="none" w:sz="0" w:space="0" w:color="auto"/>
              </w:divBdr>
            </w:div>
            <w:div w:id="1575582908">
              <w:marLeft w:val="0"/>
              <w:marRight w:val="0"/>
              <w:marTop w:val="0"/>
              <w:marBottom w:val="0"/>
              <w:divBdr>
                <w:top w:val="none" w:sz="0" w:space="0" w:color="auto"/>
                <w:left w:val="none" w:sz="0" w:space="0" w:color="auto"/>
                <w:bottom w:val="none" w:sz="0" w:space="0" w:color="auto"/>
                <w:right w:val="none" w:sz="0" w:space="0" w:color="auto"/>
              </w:divBdr>
            </w:div>
            <w:div w:id="1551644855">
              <w:marLeft w:val="0"/>
              <w:marRight w:val="0"/>
              <w:marTop w:val="0"/>
              <w:marBottom w:val="0"/>
              <w:divBdr>
                <w:top w:val="none" w:sz="0" w:space="0" w:color="auto"/>
                <w:left w:val="none" w:sz="0" w:space="0" w:color="auto"/>
                <w:bottom w:val="none" w:sz="0" w:space="0" w:color="auto"/>
                <w:right w:val="none" w:sz="0" w:space="0" w:color="auto"/>
              </w:divBdr>
            </w:div>
            <w:div w:id="1263369277">
              <w:marLeft w:val="0"/>
              <w:marRight w:val="0"/>
              <w:marTop w:val="0"/>
              <w:marBottom w:val="0"/>
              <w:divBdr>
                <w:top w:val="none" w:sz="0" w:space="0" w:color="auto"/>
                <w:left w:val="none" w:sz="0" w:space="0" w:color="auto"/>
                <w:bottom w:val="none" w:sz="0" w:space="0" w:color="auto"/>
                <w:right w:val="none" w:sz="0" w:space="0" w:color="auto"/>
              </w:divBdr>
            </w:div>
            <w:div w:id="1794710792">
              <w:marLeft w:val="0"/>
              <w:marRight w:val="0"/>
              <w:marTop w:val="0"/>
              <w:marBottom w:val="0"/>
              <w:divBdr>
                <w:top w:val="none" w:sz="0" w:space="0" w:color="auto"/>
                <w:left w:val="none" w:sz="0" w:space="0" w:color="auto"/>
                <w:bottom w:val="none" w:sz="0" w:space="0" w:color="auto"/>
                <w:right w:val="none" w:sz="0" w:space="0" w:color="auto"/>
              </w:divBdr>
            </w:div>
            <w:div w:id="1157959869">
              <w:marLeft w:val="0"/>
              <w:marRight w:val="0"/>
              <w:marTop w:val="0"/>
              <w:marBottom w:val="0"/>
              <w:divBdr>
                <w:top w:val="none" w:sz="0" w:space="0" w:color="auto"/>
                <w:left w:val="none" w:sz="0" w:space="0" w:color="auto"/>
                <w:bottom w:val="none" w:sz="0" w:space="0" w:color="auto"/>
                <w:right w:val="none" w:sz="0" w:space="0" w:color="auto"/>
              </w:divBdr>
            </w:div>
            <w:div w:id="536310110">
              <w:marLeft w:val="0"/>
              <w:marRight w:val="0"/>
              <w:marTop w:val="0"/>
              <w:marBottom w:val="0"/>
              <w:divBdr>
                <w:top w:val="none" w:sz="0" w:space="0" w:color="auto"/>
                <w:left w:val="none" w:sz="0" w:space="0" w:color="auto"/>
                <w:bottom w:val="none" w:sz="0" w:space="0" w:color="auto"/>
                <w:right w:val="none" w:sz="0" w:space="0" w:color="auto"/>
              </w:divBdr>
            </w:div>
            <w:div w:id="1439905202">
              <w:marLeft w:val="0"/>
              <w:marRight w:val="0"/>
              <w:marTop w:val="0"/>
              <w:marBottom w:val="0"/>
              <w:divBdr>
                <w:top w:val="none" w:sz="0" w:space="0" w:color="auto"/>
                <w:left w:val="none" w:sz="0" w:space="0" w:color="auto"/>
                <w:bottom w:val="none" w:sz="0" w:space="0" w:color="auto"/>
                <w:right w:val="none" w:sz="0" w:space="0" w:color="auto"/>
              </w:divBdr>
            </w:div>
            <w:div w:id="2022775861">
              <w:marLeft w:val="0"/>
              <w:marRight w:val="0"/>
              <w:marTop w:val="0"/>
              <w:marBottom w:val="0"/>
              <w:divBdr>
                <w:top w:val="none" w:sz="0" w:space="0" w:color="auto"/>
                <w:left w:val="none" w:sz="0" w:space="0" w:color="auto"/>
                <w:bottom w:val="none" w:sz="0" w:space="0" w:color="auto"/>
                <w:right w:val="none" w:sz="0" w:space="0" w:color="auto"/>
              </w:divBdr>
            </w:div>
            <w:div w:id="887499836">
              <w:marLeft w:val="0"/>
              <w:marRight w:val="0"/>
              <w:marTop w:val="0"/>
              <w:marBottom w:val="0"/>
              <w:divBdr>
                <w:top w:val="none" w:sz="0" w:space="0" w:color="auto"/>
                <w:left w:val="none" w:sz="0" w:space="0" w:color="auto"/>
                <w:bottom w:val="none" w:sz="0" w:space="0" w:color="auto"/>
                <w:right w:val="none" w:sz="0" w:space="0" w:color="auto"/>
              </w:divBdr>
            </w:div>
            <w:div w:id="361324864">
              <w:marLeft w:val="0"/>
              <w:marRight w:val="0"/>
              <w:marTop w:val="0"/>
              <w:marBottom w:val="0"/>
              <w:divBdr>
                <w:top w:val="none" w:sz="0" w:space="0" w:color="auto"/>
                <w:left w:val="none" w:sz="0" w:space="0" w:color="auto"/>
                <w:bottom w:val="none" w:sz="0" w:space="0" w:color="auto"/>
                <w:right w:val="none" w:sz="0" w:space="0" w:color="auto"/>
              </w:divBdr>
            </w:div>
            <w:div w:id="1876037433">
              <w:marLeft w:val="0"/>
              <w:marRight w:val="0"/>
              <w:marTop w:val="0"/>
              <w:marBottom w:val="0"/>
              <w:divBdr>
                <w:top w:val="none" w:sz="0" w:space="0" w:color="auto"/>
                <w:left w:val="none" w:sz="0" w:space="0" w:color="auto"/>
                <w:bottom w:val="none" w:sz="0" w:space="0" w:color="auto"/>
                <w:right w:val="none" w:sz="0" w:space="0" w:color="auto"/>
              </w:divBdr>
            </w:div>
            <w:div w:id="71851689">
              <w:marLeft w:val="0"/>
              <w:marRight w:val="0"/>
              <w:marTop w:val="0"/>
              <w:marBottom w:val="0"/>
              <w:divBdr>
                <w:top w:val="none" w:sz="0" w:space="0" w:color="auto"/>
                <w:left w:val="none" w:sz="0" w:space="0" w:color="auto"/>
                <w:bottom w:val="none" w:sz="0" w:space="0" w:color="auto"/>
                <w:right w:val="none" w:sz="0" w:space="0" w:color="auto"/>
              </w:divBdr>
            </w:div>
            <w:div w:id="365524343">
              <w:marLeft w:val="0"/>
              <w:marRight w:val="0"/>
              <w:marTop w:val="0"/>
              <w:marBottom w:val="0"/>
              <w:divBdr>
                <w:top w:val="none" w:sz="0" w:space="0" w:color="auto"/>
                <w:left w:val="none" w:sz="0" w:space="0" w:color="auto"/>
                <w:bottom w:val="none" w:sz="0" w:space="0" w:color="auto"/>
                <w:right w:val="none" w:sz="0" w:space="0" w:color="auto"/>
              </w:divBdr>
            </w:div>
            <w:div w:id="2002806156">
              <w:marLeft w:val="0"/>
              <w:marRight w:val="0"/>
              <w:marTop w:val="0"/>
              <w:marBottom w:val="0"/>
              <w:divBdr>
                <w:top w:val="none" w:sz="0" w:space="0" w:color="auto"/>
                <w:left w:val="none" w:sz="0" w:space="0" w:color="auto"/>
                <w:bottom w:val="none" w:sz="0" w:space="0" w:color="auto"/>
                <w:right w:val="none" w:sz="0" w:space="0" w:color="auto"/>
              </w:divBdr>
            </w:div>
            <w:div w:id="1545411974">
              <w:marLeft w:val="0"/>
              <w:marRight w:val="0"/>
              <w:marTop w:val="0"/>
              <w:marBottom w:val="0"/>
              <w:divBdr>
                <w:top w:val="none" w:sz="0" w:space="0" w:color="auto"/>
                <w:left w:val="none" w:sz="0" w:space="0" w:color="auto"/>
                <w:bottom w:val="none" w:sz="0" w:space="0" w:color="auto"/>
                <w:right w:val="none" w:sz="0" w:space="0" w:color="auto"/>
              </w:divBdr>
            </w:div>
            <w:div w:id="709574879">
              <w:marLeft w:val="0"/>
              <w:marRight w:val="0"/>
              <w:marTop w:val="0"/>
              <w:marBottom w:val="0"/>
              <w:divBdr>
                <w:top w:val="none" w:sz="0" w:space="0" w:color="auto"/>
                <w:left w:val="none" w:sz="0" w:space="0" w:color="auto"/>
                <w:bottom w:val="none" w:sz="0" w:space="0" w:color="auto"/>
                <w:right w:val="none" w:sz="0" w:space="0" w:color="auto"/>
              </w:divBdr>
            </w:div>
            <w:div w:id="1436712869">
              <w:marLeft w:val="0"/>
              <w:marRight w:val="0"/>
              <w:marTop w:val="0"/>
              <w:marBottom w:val="0"/>
              <w:divBdr>
                <w:top w:val="none" w:sz="0" w:space="0" w:color="auto"/>
                <w:left w:val="none" w:sz="0" w:space="0" w:color="auto"/>
                <w:bottom w:val="none" w:sz="0" w:space="0" w:color="auto"/>
                <w:right w:val="none" w:sz="0" w:space="0" w:color="auto"/>
              </w:divBdr>
            </w:div>
            <w:div w:id="2053386845">
              <w:marLeft w:val="0"/>
              <w:marRight w:val="0"/>
              <w:marTop w:val="0"/>
              <w:marBottom w:val="0"/>
              <w:divBdr>
                <w:top w:val="none" w:sz="0" w:space="0" w:color="auto"/>
                <w:left w:val="none" w:sz="0" w:space="0" w:color="auto"/>
                <w:bottom w:val="none" w:sz="0" w:space="0" w:color="auto"/>
                <w:right w:val="none" w:sz="0" w:space="0" w:color="auto"/>
              </w:divBdr>
            </w:div>
            <w:div w:id="1091314627">
              <w:marLeft w:val="0"/>
              <w:marRight w:val="0"/>
              <w:marTop w:val="0"/>
              <w:marBottom w:val="0"/>
              <w:divBdr>
                <w:top w:val="none" w:sz="0" w:space="0" w:color="auto"/>
                <w:left w:val="none" w:sz="0" w:space="0" w:color="auto"/>
                <w:bottom w:val="none" w:sz="0" w:space="0" w:color="auto"/>
                <w:right w:val="none" w:sz="0" w:space="0" w:color="auto"/>
              </w:divBdr>
            </w:div>
            <w:div w:id="2002611524">
              <w:marLeft w:val="0"/>
              <w:marRight w:val="0"/>
              <w:marTop w:val="0"/>
              <w:marBottom w:val="0"/>
              <w:divBdr>
                <w:top w:val="none" w:sz="0" w:space="0" w:color="auto"/>
                <w:left w:val="none" w:sz="0" w:space="0" w:color="auto"/>
                <w:bottom w:val="none" w:sz="0" w:space="0" w:color="auto"/>
                <w:right w:val="none" w:sz="0" w:space="0" w:color="auto"/>
              </w:divBdr>
            </w:div>
            <w:div w:id="2069646837">
              <w:marLeft w:val="0"/>
              <w:marRight w:val="0"/>
              <w:marTop w:val="0"/>
              <w:marBottom w:val="0"/>
              <w:divBdr>
                <w:top w:val="none" w:sz="0" w:space="0" w:color="auto"/>
                <w:left w:val="none" w:sz="0" w:space="0" w:color="auto"/>
                <w:bottom w:val="none" w:sz="0" w:space="0" w:color="auto"/>
                <w:right w:val="none" w:sz="0" w:space="0" w:color="auto"/>
              </w:divBdr>
            </w:div>
            <w:div w:id="1031999648">
              <w:marLeft w:val="0"/>
              <w:marRight w:val="0"/>
              <w:marTop w:val="0"/>
              <w:marBottom w:val="0"/>
              <w:divBdr>
                <w:top w:val="none" w:sz="0" w:space="0" w:color="auto"/>
                <w:left w:val="none" w:sz="0" w:space="0" w:color="auto"/>
                <w:bottom w:val="none" w:sz="0" w:space="0" w:color="auto"/>
                <w:right w:val="none" w:sz="0" w:space="0" w:color="auto"/>
              </w:divBdr>
            </w:div>
            <w:div w:id="1507399480">
              <w:marLeft w:val="0"/>
              <w:marRight w:val="0"/>
              <w:marTop w:val="0"/>
              <w:marBottom w:val="0"/>
              <w:divBdr>
                <w:top w:val="none" w:sz="0" w:space="0" w:color="auto"/>
                <w:left w:val="none" w:sz="0" w:space="0" w:color="auto"/>
                <w:bottom w:val="none" w:sz="0" w:space="0" w:color="auto"/>
                <w:right w:val="none" w:sz="0" w:space="0" w:color="auto"/>
              </w:divBdr>
            </w:div>
            <w:div w:id="1004626650">
              <w:marLeft w:val="0"/>
              <w:marRight w:val="0"/>
              <w:marTop w:val="0"/>
              <w:marBottom w:val="0"/>
              <w:divBdr>
                <w:top w:val="none" w:sz="0" w:space="0" w:color="auto"/>
                <w:left w:val="none" w:sz="0" w:space="0" w:color="auto"/>
                <w:bottom w:val="none" w:sz="0" w:space="0" w:color="auto"/>
                <w:right w:val="none" w:sz="0" w:space="0" w:color="auto"/>
              </w:divBdr>
            </w:div>
            <w:div w:id="1679506841">
              <w:marLeft w:val="0"/>
              <w:marRight w:val="0"/>
              <w:marTop w:val="0"/>
              <w:marBottom w:val="0"/>
              <w:divBdr>
                <w:top w:val="none" w:sz="0" w:space="0" w:color="auto"/>
                <w:left w:val="none" w:sz="0" w:space="0" w:color="auto"/>
                <w:bottom w:val="none" w:sz="0" w:space="0" w:color="auto"/>
                <w:right w:val="none" w:sz="0" w:space="0" w:color="auto"/>
              </w:divBdr>
            </w:div>
            <w:div w:id="560406023">
              <w:marLeft w:val="0"/>
              <w:marRight w:val="0"/>
              <w:marTop w:val="0"/>
              <w:marBottom w:val="0"/>
              <w:divBdr>
                <w:top w:val="none" w:sz="0" w:space="0" w:color="auto"/>
                <w:left w:val="none" w:sz="0" w:space="0" w:color="auto"/>
                <w:bottom w:val="none" w:sz="0" w:space="0" w:color="auto"/>
                <w:right w:val="none" w:sz="0" w:space="0" w:color="auto"/>
              </w:divBdr>
            </w:div>
            <w:div w:id="297878674">
              <w:marLeft w:val="0"/>
              <w:marRight w:val="0"/>
              <w:marTop w:val="0"/>
              <w:marBottom w:val="0"/>
              <w:divBdr>
                <w:top w:val="none" w:sz="0" w:space="0" w:color="auto"/>
                <w:left w:val="none" w:sz="0" w:space="0" w:color="auto"/>
                <w:bottom w:val="none" w:sz="0" w:space="0" w:color="auto"/>
                <w:right w:val="none" w:sz="0" w:space="0" w:color="auto"/>
              </w:divBdr>
            </w:div>
            <w:div w:id="1089737709">
              <w:marLeft w:val="0"/>
              <w:marRight w:val="0"/>
              <w:marTop w:val="0"/>
              <w:marBottom w:val="0"/>
              <w:divBdr>
                <w:top w:val="none" w:sz="0" w:space="0" w:color="auto"/>
                <w:left w:val="none" w:sz="0" w:space="0" w:color="auto"/>
                <w:bottom w:val="none" w:sz="0" w:space="0" w:color="auto"/>
                <w:right w:val="none" w:sz="0" w:space="0" w:color="auto"/>
              </w:divBdr>
            </w:div>
            <w:div w:id="1723481680">
              <w:marLeft w:val="0"/>
              <w:marRight w:val="0"/>
              <w:marTop w:val="0"/>
              <w:marBottom w:val="0"/>
              <w:divBdr>
                <w:top w:val="none" w:sz="0" w:space="0" w:color="auto"/>
                <w:left w:val="none" w:sz="0" w:space="0" w:color="auto"/>
                <w:bottom w:val="none" w:sz="0" w:space="0" w:color="auto"/>
                <w:right w:val="none" w:sz="0" w:space="0" w:color="auto"/>
              </w:divBdr>
            </w:div>
            <w:div w:id="732703146">
              <w:marLeft w:val="0"/>
              <w:marRight w:val="0"/>
              <w:marTop w:val="0"/>
              <w:marBottom w:val="0"/>
              <w:divBdr>
                <w:top w:val="none" w:sz="0" w:space="0" w:color="auto"/>
                <w:left w:val="none" w:sz="0" w:space="0" w:color="auto"/>
                <w:bottom w:val="none" w:sz="0" w:space="0" w:color="auto"/>
                <w:right w:val="none" w:sz="0" w:space="0" w:color="auto"/>
              </w:divBdr>
            </w:div>
            <w:div w:id="1935897190">
              <w:marLeft w:val="0"/>
              <w:marRight w:val="0"/>
              <w:marTop w:val="0"/>
              <w:marBottom w:val="0"/>
              <w:divBdr>
                <w:top w:val="none" w:sz="0" w:space="0" w:color="auto"/>
                <w:left w:val="none" w:sz="0" w:space="0" w:color="auto"/>
                <w:bottom w:val="none" w:sz="0" w:space="0" w:color="auto"/>
                <w:right w:val="none" w:sz="0" w:space="0" w:color="auto"/>
              </w:divBdr>
            </w:div>
            <w:div w:id="1485732097">
              <w:marLeft w:val="0"/>
              <w:marRight w:val="0"/>
              <w:marTop w:val="0"/>
              <w:marBottom w:val="0"/>
              <w:divBdr>
                <w:top w:val="none" w:sz="0" w:space="0" w:color="auto"/>
                <w:left w:val="none" w:sz="0" w:space="0" w:color="auto"/>
                <w:bottom w:val="none" w:sz="0" w:space="0" w:color="auto"/>
                <w:right w:val="none" w:sz="0" w:space="0" w:color="auto"/>
              </w:divBdr>
            </w:div>
            <w:div w:id="1369380197">
              <w:marLeft w:val="0"/>
              <w:marRight w:val="0"/>
              <w:marTop w:val="0"/>
              <w:marBottom w:val="0"/>
              <w:divBdr>
                <w:top w:val="none" w:sz="0" w:space="0" w:color="auto"/>
                <w:left w:val="none" w:sz="0" w:space="0" w:color="auto"/>
                <w:bottom w:val="none" w:sz="0" w:space="0" w:color="auto"/>
                <w:right w:val="none" w:sz="0" w:space="0" w:color="auto"/>
              </w:divBdr>
            </w:div>
            <w:div w:id="1647660791">
              <w:marLeft w:val="0"/>
              <w:marRight w:val="0"/>
              <w:marTop w:val="0"/>
              <w:marBottom w:val="0"/>
              <w:divBdr>
                <w:top w:val="none" w:sz="0" w:space="0" w:color="auto"/>
                <w:left w:val="none" w:sz="0" w:space="0" w:color="auto"/>
                <w:bottom w:val="none" w:sz="0" w:space="0" w:color="auto"/>
                <w:right w:val="none" w:sz="0" w:space="0" w:color="auto"/>
              </w:divBdr>
            </w:div>
            <w:div w:id="1927492169">
              <w:marLeft w:val="0"/>
              <w:marRight w:val="0"/>
              <w:marTop w:val="0"/>
              <w:marBottom w:val="0"/>
              <w:divBdr>
                <w:top w:val="none" w:sz="0" w:space="0" w:color="auto"/>
                <w:left w:val="none" w:sz="0" w:space="0" w:color="auto"/>
                <w:bottom w:val="none" w:sz="0" w:space="0" w:color="auto"/>
                <w:right w:val="none" w:sz="0" w:space="0" w:color="auto"/>
              </w:divBdr>
            </w:div>
            <w:div w:id="745150645">
              <w:marLeft w:val="0"/>
              <w:marRight w:val="0"/>
              <w:marTop w:val="0"/>
              <w:marBottom w:val="0"/>
              <w:divBdr>
                <w:top w:val="none" w:sz="0" w:space="0" w:color="auto"/>
                <w:left w:val="none" w:sz="0" w:space="0" w:color="auto"/>
                <w:bottom w:val="none" w:sz="0" w:space="0" w:color="auto"/>
                <w:right w:val="none" w:sz="0" w:space="0" w:color="auto"/>
              </w:divBdr>
            </w:div>
            <w:div w:id="1568539542">
              <w:marLeft w:val="0"/>
              <w:marRight w:val="0"/>
              <w:marTop w:val="0"/>
              <w:marBottom w:val="0"/>
              <w:divBdr>
                <w:top w:val="none" w:sz="0" w:space="0" w:color="auto"/>
                <w:left w:val="none" w:sz="0" w:space="0" w:color="auto"/>
                <w:bottom w:val="none" w:sz="0" w:space="0" w:color="auto"/>
                <w:right w:val="none" w:sz="0" w:space="0" w:color="auto"/>
              </w:divBdr>
            </w:div>
            <w:div w:id="177544406">
              <w:marLeft w:val="0"/>
              <w:marRight w:val="0"/>
              <w:marTop w:val="0"/>
              <w:marBottom w:val="0"/>
              <w:divBdr>
                <w:top w:val="none" w:sz="0" w:space="0" w:color="auto"/>
                <w:left w:val="none" w:sz="0" w:space="0" w:color="auto"/>
                <w:bottom w:val="none" w:sz="0" w:space="0" w:color="auto"/>
                <w:right w:val="none" w:sz="0" w:space="0" w:color="auto"/>
              </w:divBdr>
            </w:div>
            <w:div w:id="1419982010">
              <w:marLeft w:val="0"/>
              <w:marRight w:val="0"/>
              <w:marTop w:val="0"/>
              <w:marBottom w:val="0"/>
              <w:divBdr>
                <w:top w:val="none" w:sz="0" w:space="0" w:color="auto"/>
                <w:left w:val="none" w:sz="0" w:space="0" w:color="auto"/>
                <w:bottom w:val="none" w:sz="0" w:space="0" w:color="auto"/>
                <w:right w:val="none" w:sz="0" w:space="0" w:color="auto"/>
              </w:divBdr>
            </w:div>
            <w:div w:id="1588418838">
              <w:marLeft w:val="0"/>
              <w:marRight w:val="0"/>
              <w:marTop w:val="0"/>
              <w:marBottom w:val="0"/>
              <w:divBdr>
                <w:top w:val="none" w:sz="0" w:space="0" w:color="auto"/>
                <w:left w:val="none" w:sz="0" w:space="0" w:color="auto"/>
                <w:bottom w:val="none" w:sz="0" w:space="0" w:color="auto"/>
                <w:right w:val="none" w:sz="0" w:space="0" w:color="auto"/>
              </w:divBdr>
            </w:div>
            <w:div w:id="1011106523">
              <w:marLeft w:val="0"/>
              <w:marRight w:val="0"/>
              <w:marTop w:val="0"/>
              <w:marBottom w:val="0"/>
              <w:divBdr>
                <w:top w:val="none" w:sz="0" w:space="0" w:color="auto"/>
                <w:left w:val="none" w:sz="0" w:space="0" w:color="auto"/>
                <w:bottom w:val="none" w:sz="0" w:space="0" w:color="auto"/>
                <w:right w:val="none" w:sz="0" w:space="0" w:color="auto"/>
              </w:divBdr>
            </w:div>
            <w:div w:id="1426658423">
              <w:marLeft w:val="0"/>
              <w:marRight w:val="0"/>
              <w:marTop w:val="0"/>
              <w:marBottom w:val="0"/>
              <w:divBdr>
                <w:top w:val="none" w:sz="0" w:space="0" w:color="auto"/>
                <w:left w:val="none" w:sz="0" w:space="0" w:color="auto"/>
                <w:bottom w:val="none" w:sz="0" w:space="0" w:color="auto"/>
                <w:right w:val="none" w:sz="0" w:space="0" w:color="auto"/>
              </w:divBdr>
            </w:div>
            <w:div w:id="893152329">
              <w:marLeft w:val="0"/>
              <w:marRight w:val="0"/>
              <w:marTop w:val="0"/>
              <w:marBottom w:val="0"/>
              <w:divBdr>
                <w:top w:val="none" w:sz="0" w:space="0" w:color="auto"/>
                <w:left w:val="none" w:sz="0" w:space="0" w:color="auto"/>
                <w:bottom w:val="none" w:sz="0" w:space="0" w:color="auto"/>
                <w:right w:val="none" w:sz="0" w:space="0" w:color="auto"/>
              </w:divBdr>
            </w:div>
            <w:div w:id="1451977611">
              <w:marLeft w:val="0"/>
              <w:marRight w:val="0"/>
              <w:marTop w:val="0"/>
              <w:marBottom w:val="0"/>
              <w:divBdr>
                <w:top w:val="none" w:sz="0" w:space="0" w:color="auto"/>
                <w:left w:val="none" w:sz="0" w:space="0" w:color="auto"/>
                <w:bottom w:val="none" w:sz="0" w:space="0" w:color="auto"/>
                <w:right w:val="none" w:sz="0" w:space="0" w:color="auto"/>
              </w:divBdr>
            </w:div>
            <w:div w:id="1693456743">
              <w:marLeft w:val="0"/>
              <w:marRight w:val="0"/>
              <w:marTop w:val="0"/>
              <w:marBottom w:val="0"/>
              <w:divBdr>
                <w:top w:val="none" w:sz="0" w:space="0" w:color="auto"/>
                <w:left w:val="none" w:sz="0" w:space="0" w:color="auto"/>
                <w:bottom w:val="none" w:sz="0" w:space="0" w:color="auto"/>
                <w:right w:val="none" w:sz="0" w:space="0" w:color="auto"/>
              </w:divBdr>
            </w:div>
            <w:div w:id="226383322">
              <w:marLeft w:val="0"/>
              <w:marRight w:val="0"/>
              <w:marTop w:val="0"/>
              <w:marBottom w:val="0"/>
              <w:divBdr>
                <w:top w:val="none" w:sz="0" w:space="0" w:color="auto"/>
                <w:left w:val="none" w:sz="0" w:space="0" w:color="auto"/>
                <w:bottom w:val="none" w:sz="0" w:space="0" w:color="auto"/>
                <w:right w:val="none" w:sz="0" w:space="0" w:color="auto"/>
              </w:divBdr>
            </w:div>
            <w:div w:id="869104538">
              <w:marLeft w:val="0"/>
              <w:marRight w:val="0"/>
              <w:marTop w:val="0"/>
              <w:marBottom w:val="0"/>
              <w:divBdr>
                <w:top w:val="none" w:sz="0" w:space="0" w:color="auto"/>
                <w:left w:val="none" w:sz="0" w:space="0" w:color="auto"/>
                <w:bottom w:val="none" w:sz="0" w:space="0" w:color="auto"/>
                <w:right w:val="none" w:sz="0" w:space="0" w:color="auto"/>
              </w:divBdr>
            </w:div>
            <w:div w:id="1995646697">
              <w:marLeft w:val="0"/>
              <w:marRight w:val="0"/>
              <w:marTop w:val="0"/>
              <w:marBottom w:val="0"/>
              <w:divBdr>
                <w:top w:val="none" w:sz="0" w:space="0" w:color="auto"/>
                <w:left w:val="none" w:sz="0" w:space="0" w:color="auto"/>
                <w:bottom w:val="none" w:sz="0" w:space="0" w:color="auto"/>
                <w:right w:val="none" w:sz="0" w:space="0" w:color="auto"/>
              </w:divBdr>
            </w:div>
            <w:div w:id="1107971272">
              <w:marLeft w:val="0"/>
              <w:marRight w:val="0"/>
              <w:marTop w:val="0"/>
              <w:marBottom w:val="0"/>
              <w:divBdr>
                <w:top w:val="none" w:sz="0" w:space="0" w:color="auto"/>
                <w:left w:val="none" w:sz="0" w:space="0" w:color="auto"/>
                <w:bottom w:val="none" w:sz="0" w:space="0" w:color="auto"/>
                <w:right w:val="none" w:sz="0" w:space="0" w:color="auto"/>
              </w:divBdr>
            </w:div>
            <w:div w:id="1178619524">
              <w:marLeft w:val="0"/>
              <w:marRight w:val="0"/>
              <w:marTop w:val="0"/>
              <w:marBottom w:val="0"/>
              <w:divBdr>
                <w:top w:val="none" w:sz="0" w:space="0" w:color="auto"/>
                <w:left w:val="none" w:sz="0" w:space="0" w:color="auto"/>
                <w:bottom w:val="none" w:sz="0" w:space="0" w:color="auto"/>
                <w:right w:val="none" w:sz="0" w:space="0" w:color="auto"/>
              </w:divBdr>
            </w:div>
            <w:div w:id="1319723446">
              <w:marLeft w:val="0"/>
              <w:marRight w:val="0"/>
              <w:marTop w:val="0"/>
              <w:marBottom w:val="0"/>
              <w:divBdr>
                <w:top w:val="none" w:sz="0" w:space="0" w:color="auto"/>
                <w:left w:val="none" w:sz="0" w:space="0" w:color="auto"/>
                <w:bottom w:val="none" w:sz="0" w:space="0" w:color="auto"/>
                <w:right w:val="none" w:sz="0" w:space="0" w:color="auto"/>
              </w:divBdr>
            </w:div>
            <w:div w:id="427700270">
              <w:marLeft w:val="0"/>
              <w:marRight w:val="0"/>
              <w:marTop w:val="0"/>
              <w:marBottom w:val="0"/>
              <w:divBdr>
                <w:top w:val="none" w:sz="0" w:space="0" w:color="auto"/>
                <w:left w:val="none" w:sz="0" w:space="0" w:color="auto"/>
                <w:bottom w:val="none" w:sz="0" w:space="0" w:color="auto"/>
                <w:right w:val="none" w:sz="0" w:space="0" w:color="auto"/>
              </w:divBdr>
            </w:div>
            <w:div w:id="1561944369">
              <w:marLeft w:val="0"/>
              <w:marRight w:val="0"/>
              <w:marTop w:val="0"/>
              <w:marBottom w:val="0"/>
              <w:divBdr>
                <w:top w:val="none" w:sz="0" w:space="0" w:color="auto"/>
                <w:left w:val="none" w:sz="0" w:space="0" w:color="auto"/>
                <w:bottom w:val="none" w:sz="0" w:space="0" w:color="auto"/>
                <w:right w:val="none" w:sz="0" w:space="0" w:color="auto"/>
              </w:divBdr>
            </w:div>
            <w:div w:id="1205872670">
              <w:marLeft w:val="0"/>
              <w:marRight w:val="0"/>
              <w:marTop w:val="0"/>
              <w:marBottom w:val="0"/>
              <w:divBdr>
                <w:top w:val="none" w:sz="0" w:space="0" w:color="auto"/>
                <w:left w:val="none" w:sz="0" w:space="0" w:color="auto"/>
                <w:bottom w:val="none" w:sz="0" w:space="0" w:color="auto"/>
                <w:right w:val="none" w:sz="0" w:space="0" w:color="auto"/>
              </w:divBdr>
            </w:div>
            <w:div w:id="763263427">
              <w:marLeft w:val="0"/>
              <w:marRight w:val="0"/>
              <w:marTop w:val="0"/>
              <w:marBottom w:val="0"/>
              <w:divBdr>
                <w:top w:val="none" w:sz="0" w:space="0" w:color="auto"/>
                <w:left w:val="none" w:sz="0" w:space="0" w:color="auto"/>
                <w:bottom w:val="none" w:sz="0" w:space="0" w:color="auto"/>
                <w:right w:val="none" w:sz="0" w:space="0" w:color="auto"/>
              </w:divBdr>
            </w:div>
            <w:div w:id="1338580433">
              <w:marLeft w:val="0"/>
              <w:marRight w:val="0"/>
              <w:marTop w:val="0"/>
              <w:marBottom w:val="0"/>
              <w:divBdr>
                <w:top w:val="none" w:sz="0" w:space="0" w:color="auto"/>
                <w:left w:val="none" w:sz="0" w:space="0" w:color="auto"/>
                <w:bottom w:val="none" w:sz="0" w:space="0" w:color="auto"/>
                <w:right w:val="none" w:sz="0" w:space="0" w:color="auto"/>
              </w:divBdr>
            </w:div>
            <w:div w:id="1521310784">
              <w:marLeft w:val="0"/>
              <w:marRight w:val="0"/>
              <w:marTop w:val="0"/>
              <w:marBottom w:val="0"/>
              <w:divBdr>
                <w:top w:val="none" w:sz="0" w:space="0" w:color="auto"/>
                <w:left w:val="none" w:sz="0" w:space="0" w:color="auto"/>
                <w:bottom w:val="none" w:sz="0" w:space="0" w:color="auto"/>
                <w:right w:val="none" w:sz="0" w:space="0" w:color="auto"/>
              </w:divBdr>
            </w:div>
            <w:div w:id="780956023">
              <w:marLeft w:val="0"/>
              <w:marRight w:val="0"/>
              <w:marTop w:val="0"/>
              <w:marBottom w:val="0"/>
              <w:divBdr>
                <w:top w:val="none" w:sz="0" w:space="0" w:color="auto"/>
                <w:left w:val="none" w:sz="0" w:space="0" w:color="auto"/>
                <w:bottom w:val="none" w:sz="0" w:space="0" w:color="auto"/>
                <w:right w:val="none" w:sz="0" w:space="0" w:color="auto"/>
              </w:divBdr>
            </w:div>
            <w:div w:id="362176213">
              <w:marLeft w:val="0"/>
              <w:marRight w:val="0"/>
              <w:marTop w:val="0"/>
              <w:marBottom w:val="0"/>
              <w:divBdr>
                <w:top w:val="none" w:sz="0" w:space="0" w:color="auto"/>
                <w:left w:val="none" w:sz="0" w:space="0" w:color="auto"/>
                <w:bottom w:val="none" w:sz="0" w:space="0" w:color="auto"/>
                <w:right w:val="none" w:sz="0" w:space="0" w:color="auto"/>
              </w:divBdr>
            </w:div>
            <w:div w:id="1087995327">
              <w:marLeft w:val="0"/>
              <w:marRight w:val="0"/>
              <w:marTop w:val="0"/>
              <w:marBottom w:val="0"/>
              <w:divBdr>
                <w:top w:val="none" w:sz="0" w:space="0" w:color="auto"/>
                <w:left w:val="none" w:sz="0" w:space="0" w:color="auto"/>
                <w:bottom w:val="none" w:sz="0" w:space="0" w:color="auto"/>
                <w:right w:val="none" w:sz="0" w:space="0" w:color="auto"/>
              </w:divBdr>
            </w:div>
            <w:div w:id="669678240">
              <w:marLeft w:val="0"/>
              <w:marRight w:val="0"/>
              <w:marTop w:val="0"/>
              <w:marBottom w:val="0"/>
              <w:divBdr>
                <w:top w:val="none" w:sz="0" w:space="0" w:color="auto"/>
                <w:left w:val="none" w:sz="0" w:space="0" w:color="auto"/>
                <w:bottom w:val="none" w:sz="0" w:space="0" w:color="auto"/>
                <w:right w:val="none" w:sz="0" w:space="0" w:color="auto"/>
              </w:divBdr>
            </w:div>
            <w:div w:id="1986467853">
              <w:marLeft w:val="0"/>
              <w:marRight w:val="0"/>
              <w:marTop w:val="0"/>
              <w:marBottom w:val="0"/>
              <w:divBdr>
                <w:top w:val="none" w:sz="0" w:space="0" w:color="auto"/>
                <w:left w:val="none" w:sz="0" w:space="0" w:color="auto"/>
                <w:bottom w:val="none" w:sz="0" w:space="0" w:color="auto"/>
                <w:right w:val="none" w:sz="0" w:space="0" w:color="auto"/>
              </w:divBdr>
            </w:div>
            <w:div w:id="956909936">
              <w:marLeft w:val="0"/>
              <w:marRight w:val="0"/>
              <w:marTop w:val="0"/>
              <w:marBottom w:val="0"/>
              <w:divBdr>
                <w:top w:val="none" w:sz="0" w:space="0" w:color="auto"/>
                <w:left w:val="none" w:sz="0" w:space="0" w:color="auto"/>
                <w:bottom w:val="none" w:sz="0" w:space="0" w:color="auto"/>
                <w:right w:val="none" w:sz="0" w:space="0" w:color="auto"/>
              </w:divBdr>
            </w:div>
            <w:div w:id="1846360101">
              <w:marLeft w:val="0"/>
              <w:marRight w:val="0"/>
              <w:marTop w:val="0"/>
              <w:marBottom w:val="0"/>
              <w:divBdr>
                <w:top w:val="none" w:sz="0" w:space="0" w:color="auto"/>
                <w:left w:val="none" w:sz="0" w:space="0" w:color="auto"/>
                <w:bottom w:val="none" w:sz="0" w:space="0" w:color="auto"/>
                <w:right w:val="none" w:sz="0" w:space="0" w:color="auto"/>
              </w:divBdr>
            </w:div>
            <w:div w:id="73168726">
              <w:marLeft w:val="0"/>
              <w:marRight w:val="0"/>
              <w:marTop w:val="0"/>
              <w:marBottom w:val="0"/>
              <w:divBdr>
                <w:top w:val="none" w:sz="0" w:space="0" w:color="auto"/>
                <w:left w:val="none" w:sz="0" w:space="0" w:color="auto"/>
                <w:bottom w:val="none" w:sz="0" w:space="0" w:color="auto"/>
                <w:right w:val="none" w:sz="0" w:space="0" w:color="auto"/>
              </w:divBdr>
            </w:div>
            <w:div w:id="1462722551">
              <w:marLeft w:val="0"/>
              <w:marRight w:val="0"/>
              <w:marTop w:val="0"/>
              <w:marBottom w:val="0"/>
              <w:divBdr>
                <w:top w:val="none" w:sz="0" w:space="0" w:color="auto"/>
                <w:left w:val="none" w:sz="0" w:space="0" w:color="auto"/>
                <w:bottom w:val="none" w:sz="0" w:space="0" w:color="auto"/>
                <w:right w:val="none" w:sz="0" w:space="0" w:color="auto"/>
              </w:divBdr>
            </w:div>
            <w:div w:id="991103232">
              <w:marLeft w:val="0"/>
              <w:marRight w:val="0"/>
              <w:marTop w:val="0"/>
              <w:marBottom w:val="0"/>
              <w:divBdr>
                <w:top w:val="none" w:sz="0" w:space="0" w:color="auto"/>
                <w:left w:val="none" w:sz="0" w:space="0" w:color="auto"/>
                <w:bottom w:val="none" w:sz="0" w:space="0" w:color="auto"/>
                <w:right w:val="none" w:sz="0" w:space="0" w:color="auto"/>
              </w:divBdr>
            </w:div>
            <w:div w:id="1583373626">
              <w:marLeft w:val="0"/>
              <w:marRight w:val="0"/>
              <w:marTop w:val="0"/>
              <w:marBottom w:val="0"/>
              <w:divBdr>
                <w:top w:val="none" w:sz="0" w:space="0" w:color="auto"/>
                <w:left w:val="none" w:sz="0" w:space="0" w:color="auto"/>
                <w:bottom w:val="none" w:sz="0" w:space="0" w:color="auto"/>
                <w:right w:val="none" w:sz="0" w:space="0" w:color="auto"/>
              </w:divBdr>
            </w:div>
            <w:div w:id="426311958">
              <w:marLeft w:val="0"/>
              <w:marRight w:val="0"/>
              <w:marTop w:val="0"/>
              <w:marBottom w:val="0"/>
              <w:divBdr>
                <w:top w:val="none" w:sz="0" w:space="0" w:color="auto"/>
                <w:left w:val="none" w:sz="0" w:space="0" w:color="auto"/>
                <w:bottom w:val="none" w:sz="0" w:space="0" w:color="auto"/>
                <w:right w:val="none" w:sz="0" w:space="0" w:color="auto"/>
              </w:divBdr>
            </w:div>
            <w:div w:id="1080517515">
              <w:marLeft w:val="0"/>
              <w:marRight w:val="0"/>
              <w:marTop w:val="0"/>
              <w:marBottom w:val="0"/>
              <w:divBdr>
                <w:top w:val="none" w:sz="0" w:space="0" w:color="auto"/>
                <w:left w:val="none" w:sz="0" w:space="0" w:color="auto"/>
                <w:bottom w:val="none" w:sz="0" w:space="0" w:color="auto"/>
                <w:right w:val="none" w:sz="0" w:space="0" w:color="auto"/>
              </w:divBdr>
            </w:div>
            <w:div w:id="1873150345">
              <w:marLeft w:val="0"/>
              <w:marRight w:val="0"/>
              <w:marTop w:val="0"/>
              <w:marBottom w:val="0"/>
              <w:divBdr>
                <w:top w:val="none" w:sz="0" w:space="0" w:color="auto"/>
                <w:left w:val="none" w:sz="0" w:space="0" w:color="auto"/>
                <w:bottom w:val="none" w:sz="0" w:space="0" w:color="auto"/>
                <w:right w:val="none" w:sz="0" w:space="0" w:color="auto"/>
              </w:divBdr>
            </w:div>
            <w:div w:id="1816986267">
              <w:marLeft w:val="0"/>
              <w:marRight w:val="0"/>
              <w:marTop w:val="0"/>
              <w:marBottom w:val="0"/>
              <w:divBdr>
                <w:top w:val="none" w:sz="0" w:space="0" w:color="auto"/>
                <w:left w:val="none" w:sz="0" w:space="0" w:color="auto"/>
                <w:bottom w:val="none" w:sz="0" w:space="0" w:color="auto"/>
                <w:right w:val="none" w:sz="0" w:space="0" w:color="auto"/>
              </w:divBdr>
            </w:div>
            <w:div w:id="2019383785">
              <w:marLeft w:val="0"/>
              <w:marRight w:val="0"/>
              <w:marTop w:val="0"/>
              <w:marBottom w:val="0"/>
              <w:divBdr>
                <w:top w:val="none" w:sz="0" w:space="0" w:color="auto"/>
                <w:left w:val="none" w:sz="0" w:space="0" w:color="auto"/>
                <w:bottom w:val="none" w:sz="0" w:space="0" w:color="auto"/>
                <w:right w:val="none" w:sz="0" w:space="0" w:color="auto"/>
              </w:divBdr>
            </w:div>
            <w:div w:id="1566260435">
              <w:marLeft w:val="0"/>
              <w:marRight w:val="0"/>
              <w:marTop w:val="0"/>
              <w:marBottom w:val="0"/>
              <w:divBdr>
                <w:top w:val="none" w:sz="0" w:space="0" w:color="auto"/>
                <w:left w:val="none" w:sz="0" w:space="0" w:color="auto"/>
                <w:bottom w:val="none" w:sz="0" w:space="0" w:color="auto"/>
                <w:right w:val="none" w:sz="0" w:space="0" w:color="auto"/>
              </w:divBdr>
            </w:div>
            <w:div w:id="123618776">
              <w:marLeft w:val="0"/>
              <w:marRight w:val="0"/>
              <w:marTop w:val="0"/>
              <w:marBottom w:val="0"/>
              <w:divBdr>
                <w:top w:val="none" w:sz="0" w:space="0" w:color="auto"/>
                <w:left w:val="none" w:sz="0" w:space="0" w:color="auto"/>
                <w:bottom w:val="none" w:sz="0" w:space="0" w:color="auto"/>
                <w:right w:val="none" w:sz="0" w:space="0" w:color="auto"/>
              </w:divBdr>
            </w:div>
            <w:div w:id="115300182">
              <w:marLeft w:val="0"/>
              <w:marRight w:val="0"/>
              <w:marTop w:val="0"/>
              <w:marBottom w:val="0"/>
              <w:divBdr>
                <w:top w:val="none" w:sz="0" w:space="0" w:color="auto"/>
                <w:left w:val="none" w:sz="0" w:space="0" w:color="auto"/>
                <w:bottom w:val="none" w:sz="0" w:space="0" w:color="auto"/>
                <w:right w:val="none" w:sz="0" w:space="0" w:color="auto"/>
              </w:divBdr>
            </w:div>
            <w:div w:id="331373302">
              <w:marLeft w:val="0"/>
              <w:marRight w:val="0"/>
              <w:marTop w:val="0"/>
              <w:marBottom w:val="0"/>
              <w:divBdr>
                <w:top w:val="none" w:sz="0" w:space="0" w:color="auto"/>
                <w:left w:val="none" w:sz="0" w:space="0" w:color="auto"/>
                <w:bottom w:val="none" w:sz="0" w:space="0" w:color="auto"/>
                <w:right w:val="none" w:sz="0" w:space="0" w:color="auto"/>
              </w:divBdr>
            </w:div>
            <w:div w:id="993606182">
              <w:marLeft w:val="0"/>
              <w:marRight w:val="0"/>
              <w:marTop w:val="0"/>
              <w:marBottom w:val="0"/>
              <w:divBdr>
                <w:top w:val="none" w:sz="0" w:space="0" w:color="auto"/>
                <w:left w:val="none" w:sz="0" w:space="0" w:color="auto"/>
                <w:bottom w:val="none" w:sz="0" w:space="0" w:color="auto"/>
                <w:right w:val="none" w:sz="0" w:space="0" w:color="auto"/>
              </w:divBdr>
            </w:div>
            <w:div w:id="1558396741">
              <w:marLeft w:val="0"/>
              <w:marRight w:val="0"/>
              <w:marTop w:val="0"/>
              <w:marBottom w:val="0"/>
              <w:divBdr>
                <w:top w:val="none" w:sz="0" w:space="0" w:color="auto"/>
                <w:left w:val="none" w:sz="0" w:space="0" w:color="auto"/>
                <w:bottom w:val="none" w:sz="0" w:space="0" w:color="auto"/>
                <w:right w:val="none" w:sz="0" w:space="0" w:color="auto"/>
              </w:divBdr>
            </w:div>
            <w:div w:id="1547717766">
              <w:marLeft w:val="0"/>
              <w:marRight w:val="0"/>
              <w:marTop w:val="0"/>
              <w:marBottom w:val="0"/>
              <w:divBdr>
                <w:top w:val="none" w:sz="0" w:space="0" w:color="auto"/>
                <w:left w:val="none" w:sz="0" w:space="0" w:color="auto"/>
                <w:bottom w:val="none" w:sz="0" w:space="0" w:color="auto"/>
                <w:right w:val="none" w:sz="0" w:space="0" w:color="auto"/>
              </w:divBdr>
            </w:div>
            <w:div w:id="1023286196">
              <w:marLeft w:val="0"/>
              <w:marRight w:val="0"/>
              <w:marTop w:val="0"/>
              <w:marBottom w:val="0"/>
              <w:divBdr>
                <w:top w:val="none" w:sz="0" w:space="0" w:color="auto"/>
                <w:left w:val="none" w:sz="0" w:space="0" w:color="auto"/>
                <w:bottom w:val="none" w:sz="0" w:space="0" w:color="auto"/>
                <w:right w:val="none" w:sz="0" w:space="0" w:color="auto"/>
              </w:divBdr>
            </w:div>
            <w:div w:id="1447235324">
              <w:marLeft w:val="0"/>
              <w:marRight w:val="0"/>
              <w:marTop w:val="0"/>
              <w:marBottom w:val="0"/>
              <w:divBdr>
                <w:top w:val="none" w:sz="0" w:space="0" w:color="auto"/>
                <w:left w:val="none" w:sz="0" w:space="0" w:color="auto"/>
                <w:bottom w:val="none" w:sz="0" w:space="0" w:color="auto"/>
                <w:right w:val="none" w:sz="0" w:space="0" w:color="auto"/>
              </w:divBdr>
            </w:div>
            <w:div w:id="1576282714">
              <w:marLeft w:val="0"/>
              <w:marRight w:val="0"/>
              <w:marTop w:val="0"/>
              <w:marBottom w:val="0"/>
              <w:divBdr>
                <w:top w:val="none" w:sz="0" w:space="0" w:color="auto"/>
                <w:left w:val="none" w:sz="0" w:space="0" w:color="auto"/>
                <w:bottom w:val="none" w:sz="0" w:space="0" w:color="auto"/>
                <w:right w:val="none" w:sz="0" w:space="0" w:color="auto"/>
              </w:divBdr>
            </w:div>
            <w:div w:id="1372732823">
              <w:marLeft w:val="0"/>
              <w:marRight w:val="0"/>
              <w:marTop w:val="0"/>
              <w:marBottom w:val="0"/>
              <w:divBdr>
                <w:top w:val="none" w:sz="0" w:space="0" w:color="auto"/>
                <w:left w:val="none" w:sz="0" w:space="0" w:color="auto"/>
                <w:bottom w:val="none" w:sz="0" w:space="0" w:color="auto"/>
                <w:right w:val="none" w:sz="0" w:space="0" w:color="auto"/>
              </w:divBdr>
            </w:div>
            <w:div w:id="1468739644">
              <w:marLeft w:val="0"/>
              <w:marRight w:val="0"/>
              <w:marTop w:val="0"/>
              <w:marBottom w:val="0"/>
              <w:divBdr>
                <w:top w:val="none" w:sz="0" w:space="0" w:color="auto"/>
                <w:left w:val="none" w:sz="0" w:space="0" w:color="auto"/>
                <w:bottom w:val="none" w:sz="0" w:space="0" w:color="auto"/>
                <w:right w:val="none" w:sz="0" w:space="0" w:color="auto"/>
              </w:divBdr>
            </w:div>
            <w:div w:id="178854444">
              <w:marLeft w:val="0"/>
              <w:marRight w:val="0"/>
              <w:marTop w:val="0"/>
              <w:marBottom w:val="0"/>
              <w:divBdr>
                <w:top w:val="none" w:sz="0" w:space="0" w:color="auto"/>
                <w:left w:val="none" w:sz="0" w:space="0" w:color="auto"/>
                <w:bottom w:val="none" w:sz="0" w:space="0" w:color="auto"/>
                <w:right w:val="none" w:sz="0" w:space="0" w:color="auto"/>
              </w:divBdr>
            </w:div>
            <w:div w:id="340396444">
              <w:marLeft w:val="0"/>
              <w:marRight w:val="0"/>
              <w:marTop w:val="0"/>
              <w:marBottom w:val="0"/>
              <w:divBdr>
                <w:top w:val="none" w:sz="0" w:space="0" w:color="auto"/>
                <w:left w:val="none" w:sz="0" w:space="0" w:color="auto"/>
                <w:bottom w:val="none" w:sz="0" w:space="0" w:color="auto"/>
                <w:right w:val="none" w:sz="0" w:space="0" w:color="auto"/>
              </w:divBdr>
            </w:div>
            <w:div w:id="1130592537">
              <w:marLeft w:val="0"/>
              <w:marRight w:val="0"/>
              <w:marTop w:val="0"/>
              <w:marBottom w:val="0"/>
              <w:divBdr>
                <w:top w:val="none" w:sz="0" w:space="0" w:color="auto"/>
                <w:left w:val="none" w:sz="0" w:space="0" w:color="auto"/>
                <w:bottom w:val="none" w:sz="0" w:space="0" w:color="auto"/>
                <w:right w:val="none" w:sz="0" w:space="0" w:color="auto"/>
              </w:divBdr>
            </w:div>
            <w:div w:id="1344237432">
              <w:marLeft w:val="0"/>
              <w:marRight w:val="0"/>
              <w:marTop w:val="0"/>
              <w:marBottom w:val="0"/>
              <w:divBdr>
                <w:top w:val="none" w:sz="0" w:space="0" w:color="auto"/>
                <w:left w:val="none" w:sz="0" w:space="0" w:color="auto"/>
                <w:bottom w:val="none" w:sz="0" w:space="0" w:color="auto"/>
                <w:right w:val="none" w:sz="0" w:space="0" w:color="auto"/>
              </w:divBdr>
            </w:div>
            <w:div w:id="1794666000">
              <w:marLeft w:val="0"/>
              <w:marRight w:val="0"/>
              <w:marTop w:val="0"/>
              <w:marBottom w:val="0"/>
              <w:divBdr>
                <w:top w:val="none" w:sz="0" w:space="0" w:color="auto"/>
                <w:left w:val="none" w:sz="0" w:space="0" w:color="auto"/>
                <w:bottom w:val="none" w:sz="0" w:space="0" w:color="auto"/>
                <w:right w:val="none" w:sz="0" w:space="0" w:color="auto"/>
              </w:divBdr>
            </w:div>
            <w:div w:id="88084907">
              <w:marLeft w:val="0"/>
              <w:marRight w:val="0"/>
              <w:marTop w:val="0"/>
              <w:marBottom w:val="0"/>
              <w:divBdr>
                <w:top w:val="none" w:sz="0" w:space="0" w:color="auto"/>
                <w:left w:val="none" w:sz="0" w:space="0" w:color="auto"/>
                <w:bottom w:val="none" w:sz="0" w:space="0" w:color="auto"/>
                <w:right w:val="none" w:sz="0" w:space="0" w:color="auto"/>
              </w:divBdr>
            </w:div>
            <w:div w:id="1828746413">
              <w:marLeft w:val="0"/>
              <w:marRight w:val="0"/>
              <w:marTop w:val="0"/>
              <w:marBottom w:val="0"/>
              <w:divBdr>
                <w:top w:val="none" w:sz="0" w:space="0" w:color="auto"/>
                <w:left w:val="none" w:sz="0" w:space="0" w:color="auto"/>
                <w:bottom w:val="none" w:sz="0" w:space="0" w:color="auto"/>
                <w:right w:val="none" w:sz="0" w:space="0" w:color="auto"/>
              </w:divBdr>
            </w:div>
            <w:div w:id="1058285774">
              <w:marLeft w:val="0"/>
              <w:marRight w:val="0"/>
              <w:marTop w:val="0"/>
              <w:marBottom w:val="0"/>
              <w:divBdr>
                <w:top w:val="none" w:sz="0" w:space="0" w:color="auto"/>
                <w:left w:val="none" w:sz="0" w:space="0" w:color="auto"/>
                <w:bottom w:val="none" w:sz="0" w:space="0" w:color="auto"/>
                <w:right w:val="none" w:sz="0" w:space="0" w:color="auto"/>
              </w:divBdr>
            </w:div>
            <w:div w:id="2030795100">
              <w:marLeft w:val="0"/>
              <w:marRight w:val="0"/>
              <w:marTop w:val="0"/>
              <w:marBottom w:val="0"/>
              <w:divBdr>
                <w:top w:val="none" w:sz="0" w:space="0" w:color="auto"/>
                <w:left w:val="none" w:sz="0" w:space="0" w:color="auto"/>
                <w:bottom w:val="none" w:sz="0" w:space="0" w:color="auto"/>
                <w:right w:val="none" w:sz="0" w:space="0" w:color="auto"/>
              </w:divBdr>
            </w:div>
            <w:div w:id="1573658394">
              <w:marLeft w:val="0"/>
              <w:marRight w:val="0"/>
              <w:marTop w:val="0"/>
              <w:marBottom w:val="0"/>
              <w:divBdr>
                <w:top w:val="none" w:sz="0" w:space="0" w:color="auto"/>
                <w:left w:val="none" w:sz="0" w:space="0" w:color="auto"/>
                <w:bottom w:val="none" w:sz="0" w:space="0" w:color="auto"/>
                <w:right w:val="none" w:sz="0" w:space="0" w:color="auto"/>
              </w:divBdr>
            </w:div>
            <w:div w:id="871309113">
              <w:marLeft w:val="0"/>
              <w:marRight w:val="0"/>
              <w:marTop w:val="0"/>
              <w:marBottom w:val="0"/>
              <w:divBdr>
                <w:top w:val="none" w:sz="0" w:space="0" w:color="auto"/>
                <w:left w:val="none" w:sz="0" w:space="0" w:color="auto"/>
                <w:bottom w:val="none" w:sz="0" w:space="0" w:color="auto"/>
                <w:right w:val="none" w:sz="0" w:space="0" w:color="auto"/>
              </w:divBdr>
            </w:div>
            <w:div w:id="1505239589">
              <w:marLeft w:val="0"/>
              <w:marRight w:val="0"/>
              <w:marTop w:val="0"/>
              <w:marBottom w:val="0"/>
              <w:divBdr>
                <w:top w:val="none" w:sz="0" w:space="0" w:color="auto"/>
                <w:left w:val="none" w:sz="0" w:space="0" w:color="auto"/>
                <w:bottom w:val="none" w:sz="0" w:space="0" w:color="auto"/>
                <w:right w:val="none" w:sz="0" w:space="0" w:color="auto"/>
              </w:divBdr>
            </w:div>
            <w:div w:id="1939368871">
              <w:marLeft w:val="0"/>
              <w:marRight w:val="0"/>
              <w:marTop w:val="0"/>
              <w:marBottom w:val="0"/>
              <w:divBdr>
                <w:top w:val="none" w:sz="0" w:space="0" w:color="auto"/>
                <w:left w:val="none" w:sz="0" w:space="0" w:color="auto"/>
                <w:bottom w:val="none" w:sz="0" w:space="0" w:color="auto"/>
                <w:right w:val="none" w:sz="0" w:space="0" w:color="auto"/>
              </w:divBdr>
            </w:div>
            <w:div w:id="4210322">
              <w:marLeft w:val="0"/>
              <w:marRight w:val="0"/>
              <w:marTop w:val="0"/>
              <w:marBottom w:val="0"/>
              <w:divBdr>
                <w:top w:val="none" w:sz="0" w:space="0" w:color="auto"/>
                <w:left w:val="none" w:sz="0" w:space="0" w:color="auto"/>
                <w:bottom w:val="none" w:sz="0" w:space="0" w:color="auto"/>
                <w:right w:val="none" w:sz="0" w:space="0" w:color="auto"/>
              </w:divBdr>
            </w:div>
            <w:div w:id="2137795551">
              <w:marLeft w:val="0"/>
              <w:marRight w:val="0"/>
              <w:marTop w:val="0"/>
              <w:marBottom w:val="0"/>
              <w:divBdr>
                <w:top w:val="none" w:sz="0" w:space="0" w:color="auto"/>
                <w:left w:val="none" w:sz="0" w:space="0" w:color="auto"/>
                <w:bottom w:val="none" w:sz="0" w:space="0" w:color="auto"/>
                <w:right w:val="none" w:sz="0" w:space="0" w:color="auto"/>
              </w:divBdr>
            </w:div>
            <w:div w:id="353533773">
              <w:marLeft w:val="0"/>
              <w:marRight w:val="0"/>
              <w:marTop w:val="0"/>
              <w:marBottom w:val="0"/>
              <w:divBdr>
                <w:top w:val="none" w:sz="0" w:space="0" w:color="auto"/>
                <w:left w:val="none" w:sz="0" w:space="0" w:color="auto"/>
                <w:bottom w:val="none" w:sz="0" w:space="0" w:color="auto"/>
                <w:right w:val="none" w:sz="0" w:space="0" w:color="auto"/>
              </w:divBdr>
            </w:div>
            <w:div w:id="1585333779">
              <w:marLeft w:val="0"/>
              <w:marRight w:val="0"/>
              <w:marTop w:val="0"/>
              <w:marBottom w:val="0"/>
              <w:divBdr>
                <w:top w:val="none" w:sz="0" w:space="0" w:color="auto"/>
                <w:left w:val="none" w:sz="0" w:space="0" w:color="auto"/>
                <w:bottom w:val="none" w:sz="0" w:space="0" w:color="auto"/>
                <w:right w:val="none" w:sz="0" w:space="0" w:color="auto"/>
              </w:divBdr>
            </w:div>
            <w:div w:id="1869949758">
              <w:marLeft w:val="0"/>
              <w:marRight w:val="0"/>
              <w:marTop w:val="0"/>
              <w:marBottom w:val="0"/>
              <w:divBdr>
                <w:top w:val="none" w:sz="0" w:space="0" w:color="auto"/>
                <w:left w:val="none" w:sz="0" w:space="0" w:color="auto"/>
                <w:bottom w:val="none" w:sz="0" w:space="0" w:color="auto"/>
                <w:right w:val="none" w:sz="0" w:space="0" w:color="auto"/>
              </w:divBdr>
            </w:div>
            <w:div w:id="2128692401">
              <w:marLeft w:val="0"/>
              <w:marRight w:val="0"/>
              <w:marTop w:val="0"/>
              <w:marBottom w:val="0"/>
              <w:divBdr>
                <w:top w:val="none" w:sz="0" w:space="0" w:color="auto"/>
                <w:left w:val="none" w:sz="0" w:space="0" w:color="auto"/>
                <w:bottom w:val="none" w:sz="0" w:space="0" w:color="auto"/>
                <w:right w:val="none" w:sz="0" w:space="0" w:color="auto"/>
              </w:divBdr>
            </w:div>
            <w:div w:id="1521241733">
              <w:marLeft w:val="0"/>
              <w:marRight w:val="0"/>
              <w:marTop w:val="0"/>
              <w:marBottom w:val="0"/>
              <w:divBdr>
                <w:top w:val="none" w:sz="0" w:space="0" w:color="auto"/>
                <w:left w:val="none" w:sz="0" w:space="0" w:color="auto"/>
                <w:bottom w:val="none" w:sz="0" w:space="0" w:color="auto"/>
                <w:right w:val="none" w:sz="0" w:space="0" w:color="auto"/>
              </w:divBdr>
            </w:div>
            <w:div w:id="1377000677">
              <w:marLeft w:val="0"/>
              <w:marRight w:val="0"/>
              <w:marTop w:val="0"/>
              <w:marBottom w:val="0"/>
              <w:divBdr>
                <w:top w:val="none" w:sz="0" w:space="0" w:color="auto"/>
                <w:left w:val="none" w:sz="0" w:space="0" w:color="auto"/>
                <w:bottom w:val="none" w:sz="0" w:space="0" w:color="auto"/>
                <w:right w:val="none" w:sz="0" w:space="0" w:color="auto"/>
              </w:divBdr>
            </w:div>
            <w:div w:id="1501576728">
              <w:marLeft w:val="0"/>
              <w:marRight w:val="0"/>
              <w:marTop w:val="0"/>
              <w:marBottom w:val="0"/>
              <w:divBdr>
                <w:top w:val="none" w:sz="0" w:space="0" w:color="auto"/>
                <w:left w:val="none" w:sz="0" w:space="0" w:color="auto"/>
                <w:bottom w:val="none" w:sz="0" w:space="0" w:color="auto"/>
                <w:right w:val="none" w:sz="0" w:space="0" w:color="auto"/>
              </w:divBdr>
            </w:div>
            <w:div w:id="1241523986">
              <w:marLeft w:val="0"/>
              <w:marRight w:val="0"/>
              <w:marTop w:val="0"/>
              <w:marBottom w:val="0"/>
              <w:divBdr>
                <w:top w:val="none" w:sz="0" w:space="0" w:color="auto"/>
                <w:left w:val="none" w:sz="0" w:space="0" w:color="auto"/>
                <w:bottom w:val="none" w:sz="0" w:space="0" w:color="auto"/>
                <w:right w:val="none" w:sz="0" w:space="0" w:color="auto"/>
              </w:divBdr>
            </w:div>
            <w:div w:id="1998534069">
              <w:marLeft w:val="0"/>
              <w:marRight w:val="0"/>
              <w:marTop w:val="0"/>
              <w:marBottom w:val="0"/>
              <w:divBdr>
                <w:top w:val="none" w:sz="0" w:space="0" w:color="auto"/>
                <w:left w:val="none" w:sz="0" w:space="0" w:color="auto"/>
                <w:bottom w:val="none" w:sz="0" w:space="0" w:color="auto"/>
                <w:right w:val="none" w:sz="0" w:space="0" w:color="auto"/>
              </w:divBdr>
            </w:div>
            <w:div w:id="1729458035">
              <w:marLeft w:val="0"/>
              <w:marRight w:val="0"/>
              <w:marTop w:val="0"/>
              <w:marBottom w:val="0"/>
              <w:divBdr>
                <w:top w:val="none" w:sz="0" w:space="0" w:color="auto"/>
                <w:left w:val="none" w:sz="0" w:space="0" w:color="auto"/>
                <w:bottom w:val="none" w:sz="0" w:space="0" w:color="auto"/>
                <w:right w:val="none" w:sz="0" w:space="0" w:color="auto"/>
              </w:divBdr>
            </w:div>
            <w:div w:id="681784979">
              <w:marLeft w:val="0"/>
              <w:marRight w:val="0"/>
              <w:marTop w:val="0"/>
              <w:marBottom w:val="0"/>
              <w:divBdr>
                <w:top w:val="none" w:sz="0" w:space="0" w:color="auto"/>
                <w:left w:val="none" w:sz="0" w:space="0" w:color="auto"/>
                <w:bottom w:val="none" w:sz="0" w:space="0" w:color="auto"/>
                <w:right w:val="none" w:sz="0" w:space="0" w:color="auto"/>
              </w:divBdr>
            </w:div>
            <w:div w:id="1125196058">
              <w:marLeft w:val="0"/>
              <w:marRight w:val="0"/>
              <w:marTop w:val="0"/>
              <w:marBottom w:val="0"/>
              <w:divBdr>
                <w:top w:val="none" w:sz="0" w:space="0" w:color="auto"/>
                <w:left w:val="none" w:sz="0" w:space="0" w:color="auto"/>
                <w:bottom w:val="none" w:sz="0" w:space="0" w:color="auto"/>
                <w:right w:val="none" w:sz="0" w:space="0" w:color="auto"/>
              </w:divBdr>
            </w:div>
            <w:div w:id="104661420">
              <w:marLeft w:val="0"/>
              <w:marRight w:val="0"/>
              <w:marTop w:val="0"/>
              <w:marBottom w:val="0"/>
              <w:divBdr>
                <w:top w:val="none" w:sz="0" w:space="0" w:color="auto"/>
                <w:left w:val="none" w:sz="0" w:space="0" w:color="auto"/>
                <w:bottom w:val="none" w:sz="0" w:space="0" w:color="auto"/>
                <w:right w:val="none" w:sz="0" w:space="0" w:color="auto"/>
              </w:divBdr>
            </w:div>
            <w:div w:id="753009729">
              <w:marLeft w:val="0"/>
              <w:marRight w:val="0"/>
              <w:marTop w:val="0"/>
              <w:marBottom w:val="0"/>
              <w:divBdr>
                <w:top w:val="none" w:sz="0" w:space="0" w:color="auto"/>
                <w:left w:val="none" w:sz="0" w:space="0" w:color="auto"/>
                <w:bottom w:val="none" w:sz="0" w:space="0" w:color="auto"/>
                <w:right w:val="none" w:sz="0" w:space="0" w:color="auto"/>
              </w:divBdr>
            </w:div>
            <w:div w:id="694966556">
              <w:marLeft w:val="0"/>
              <w:marRight w:val="0"/>
              <w:marTop w:val="0"/>
              <w:marBottom w:val="0"/>
              <w:divBdr>
                <w:top w:val="none" w:sz="0" w:space="0" w:color="auto"/>
                <w:left w:val="none" w:sz="0" w:space="0" w:color="auto"/>
                <w:bottom w:val="none" w:sz="0" w:space="0" w:color="auto"/>
                <w:right w:val="none" w:sz="0" w:space="0" w:color="auto"/>
              </w:divBdr>
            </w:div>
            <w:div w:id="838544742">
              <w:marLeft w:val="0"/>
              <w:marRight w:val="0"/>
              <w:marTop w:val="0"/>
              <w:marBottom w:val="0"/>
              <w:divBdr>
                <w:top w:val="none" w:sz="0" w:space="0" w:color="auto"/>
                <w:left w:val="none" w:sz="0" w:space="0" w:color="auto"/>
                <w:bottom w:val="none" w:sz="0" w:space="0" w:color="auto"/>
                <w:right w:val="none" w:sz="0" w:space="0" w:color="auto"/>
              </w:divBdr>
            </w:div>
            <w:div w:id="793982991">
              <w:marLeft w:val="0"/>
              <w:marRight w:val="0"/>
              <w:marTop w:val="0"/>
              <w:marBottom w:val="0"/>
              <w:divBdr>
                <w:top w:val="none" w:sz="0" w:space="0" w:color="auto"/>
                <w:left w:val="none" w:sz="0" w:space="0" w:color="auto"/>
                <w:bottom w:val="none" w:sz="0" w:space="0" w:color="auto"/>
                <w:right w:val="none" w:sz="0" w:space="0" w:color="auto"/>
              </w:divBdr>
            </w:div>
            <w:div w:id="854347060">
              <w:marLeft w:val="0"/>
              <w:marRight w:val="0"/>
              <w:marTop w:val="0"/>
              <w:marBottom w:val="0"/>
              <w:divBdr>
                <w:top w:val="none" w:sz="0" w:space="0" w:color="auto"/>
                <w:left w:val="none" w:sz="0" w:space="0" w:color="auto"/>
                <w:bottom w:val="none" w:sz="0" w:space="0" w:color="auto"/>
                <w:right w:val="none" w:sz="0" w:space="0" w:color="auto"/>
              </w:divBdr>
            </w:div>
            <w:div w:id="1783914339">
              <w:marLeft w:val="0"/>
              <w:marRight w:val="0"/>
              <w:marTop w:val="0"/>
              <w:marBottom w:val="0"/>
              <w:divBdr>
                <w:top w:val="none" w:sz="0" w:space="0" w:color="auto"/>
                <w:left w:val="none" w:sz="0" w:space="0" w:color="auto"/>
                <w:bottom w:val="none" w:sz="0" w:space="0" w:color="auto"/>
                <w:right w:val="none" w:sz="0" w:space="0" w:color="auto"/>
              </w:divBdr>
            </w:div>
            <w:div w:id="2020351659">
              <w:marLeft w:val="0"/>
              <w:marRight w:val="0"/>
              <w:marTop w:val="0"/>
              <w:marBottom w:val="0"/>
              <w:divBdr>
                <w:top w:val="none" w:sz="0" w:space="0" w:color="auto"/>
                <w:left w:val="none" w:sz="0" w:space="0" w:color="auto"/>
                <w:bottom w:val="none" w:sz="0" w:space="0" w:color="auto"/>
                <w:right w:val="none" w:sz="0" w:space="0" w:color="auto"/>
              </w:divBdr>
            </w:div>
            <w:div w:id="217740795">
              <w:marLeft w:val="0"/>
              <w:marRight w:val="0"/>
              <w:marTop w:val="0"/>
              <w:marBottom w:val="0"/>
              <w:divBdr>
                <w:top w:val="none" w:sz="0" w:space="0" w:color="auto"/>
                <w:left w:val="none" w:sz="0" w:space="0" w:color="auto"/>
                <w:bottom w:val="none" w:sz="0" w:space="0" w:color="auto"/>
                <w:right w:val="none" w:sz="0" w:space="0" w:color="auto"/>
              </w:divBdr>
            </w:div>
            <w:div w:id="1374499072">
              <w:marLeft w:val="0"/>
              <w:marRight w:val="0"/>
              <w:marTop w:val="0"/>
              <w:marBottom w:val="0"/>
              <w:divBdr>
                <w:top w:val="none" w:sz="0" w:space="0" w:color="auto"/>
                <w:left w:val="none" w:sz="0" w:space="0" w:color="auto"/>
                <w:bottom w:val="none" w:sz="0" w:space="0" w:color="auto"/>
                <w:right w:val="none" w:sz="0" w:space="0" w:color="auto"/>
              </w:divBdr>
            </w:div>
            <w:div w:id="1545366886">
              <w:marLeft w:val="0"/>
              <w:marRight w:val="0"/>
              <w:marTop w:val="0"/>
              <w:marBottom w:val="0"/>
              <w:divBdr>
                <w:top w:val="none" w:sz="0" w:space="0" w:color="auto"/>
                <w:left w:val="none" w:sz="0" w:space="0" w:color="auto"/>
                <w:bottom w:val="none" w:sz="0" w:space="0" w:color="auto"/>
                <w:right w:val="none" w:sz="0" w:space="0" w:color="auto"/>
              </w:divBdr>
            </w:div>
            <w:div w:id="278415852">
              <w:marLeft w:val="0"/>
              <w:marRight w:val="0"/>
              <w:marTop w:val="0"/>
              <w:marBottom w:val="0"/>
              <w:divBdr>
                <w:top w:val="none" w:sz="0" w:space="0" w:color="auto"/>
                <w:left w:val="none" w:sz="0" w:space="0" w:color="auto"/>
                <w:bottom w:val="none" w:sz="0" w:space="0" w:color="auto"/>
                <w:right w:val="none" w:sz="0" w:space="0" w:color="auto"/>
              </w:divBdr>
            </w:div>
            <w:div w:id="81032799">
              <w:marLeft w:val="0"/>
              <w:marRight w:val="0"/>
              <w:marTop w:val="0"/>
              <w:marBottom w:val="0"/>
              <w:divBdr>
                <w:top w:val="none" w:sz="0" w:space="0" w:color="auto"/>
                <w:left w:val="none" w:sz="0" w:space="0" w:color="auto"/>
                <w:bottom w:val="none" w:sz="0" w:space="0" w:color="auto"/>
                <w:right w:val="none" w:sz="0" w:space="0" w:color="auto"/>
              </w:divBdr>
            </w:div>
            <w:div w:id="1043361935">
              <w:marLeft w:val="0"/>
              <w:marRight w:val="0"/>
              <w:marTop w:val="0"/>
              <w:marBottom w:val="0"/>
              <w:divBdr>
                <w:top w:val="none" w:sz="0" w:space="0" w:color="auto"/>
                <w:left w:val="none" w:sz="0" w:space="0" w:color="auto"/>
                <w:bottom w:val="none" w:sz="0" w:space="0" w:color="auto"/>
                <w:right w:val="none" w:sz="0" w:space="0" w:color="auto"/>
              </w:divBdr>
            </w:div>
            <w:div w:id="1044671289">
              <w:marLeft w:val="0"/>
              <w:marRight w:val="0"/>
              <w:marTop w:val="0"/>
              <w:marBottom w:val="0"/>
              <w:divBdr>
                <w:top w:val="none" w:sz="0" w:space="0" w:color="auto"/>
                <w:left w:val="none" w:sz="0" w:space="0" w:color="auto"/>
                <w:bottom w:val="none" w:sz="0" w:space="0" w:color="auto"/>
                <w:right w:val="none" w:sz="0" w:space="0" w:color="auto"/>
              </w:divBdr>
            </w:div>
            <w:div w:id="369962035">
              <w:marLeft w:val="0"/>
              <w:marRight w:val="0"/>
              <w:marTop w:val="0"/>
              <w:marBottom w:val="0"/>
              <w:divBdr>
                <w:top w:val="none" w:sz="0" w:space="0" w:color="auto"/>
                <w:left w:val="none" w:sz="0" w:space="0" w:color="auto"/>
                <w:bottom w:val="none" w:sz="0" w:space="0" w:color="auto"/>
                <w:right w:val="none" w:sz="0" w:space="0" w:color="auto"/>
              </w:divBdr>
            </w:div>
            <w:div w:id="1191525710">
              <w:marLeft w:val="0"/>
              <w:marRight w:val="0"/>
              <w:marTop w:val="0"/>
              <w:marBottom w:val="0"/>
              <w:divBdr>
                <w:top w:val="none" w:sz="0" w:space="0" w:color="auto"/>
                <w:left w:val="none" w:sz="0" w:space="0" w:color="auto"/>
                <w:bottom w:val="none" w:sz="0" w:space="0" w:color="auto"/>
                <w:right w:val="none" w:sz="0" w:space="0" w:color="auto"/>
              </w:divBdr>
            </w:div>
            <w:div w:id="1787305590">
              <w:marLeft w:val="0"/>
              <w:marRight w:val="0"/>
              <w:marTop w:val="0"/>
              <w:marBottom w:val="0"/>
              <w:divBdr>
                <w:top w:val="none" w:sz="0" w:space="0" w:color="auto"/>
                <w:left w:val="none" w:sz="0" w:space="0" w:color="auto"/>
                <w:bottom w:val="none" w:sz="0" w:space="0" w:color="auto"/>
                <w:right w:val="none" w:sz="0" w:space="0" w:color="auto"/>
              </w:divBdr>
            </w:div>
            <w:div w:id="954598078">
              <w:marLeft w:val="0"/>
              <w:marRight w:val="0"/>
              <w:marTop w:val="0"/>
              <w:marBottom w:val="0"/>
              <w:divBdr>
                <w:top w:val="none" w:sz="0" w:space="0" w:color="auto"/>
                <w:left w:val="none" w:sz="0" w:space="0" w:color="auto"/>
                <w:bottom w:val="none" w:sz="0" w:space="0" w:color="auto"/>
                <w:right w:val="none" w:sz="0" w:space="0" w:color="auto"/>
              </w:divBdr>
            </w:div>
            <w:div w:id="1045175681">
              <w:marLeft w:val="0"/>
              <w:marRight w:val="0"/>
              <w:marTop w:val="0"/>
              <w:marBottom w:val="0"/>
              <w:divBdr>
                <w:top w:val="none" w:sz="0" w:space="0" w:color="auto"/>
                <w:left w:val="none" w:sz="0" w:space="0" w:color="auto"/>
                <w:bottom w:val="none" w:sz="0" w:space="0" w:color="auto"/>
                <w:right w:val="none" w:sz="0" w:space="0" w:color="auto"/>
              </w:divBdr>
            </w:div>
            <w:div w:id="1813130763">
              <w:marLeft w:val="0"/>
              <w:marRight w:val="0"/>
              <w:marTop w:val="0"/>
              <w:marBottom w:val="0"/>
              <w:divBdr>
                <w:top w:val="none" w:sz="0" w:space="0" w:color="auto"/>
                <w:left w:val="none" w:sz="0" w:space="0" w:color="auto"/>
                <w:bottom w:val="none" w:sz="0" w:space="0" w:color="auto"/>
                <w:right w:val="none" w:sz="0" w:space="0" w:color="auto"/>
              </w:divBdr>
            </w:div>
            <w:div w:id="39869925">
              <w:marLeft w:val="0"/>
              <w:marRight w:val="0"/>
              <w:marTop w:val="0"/>
              <w:marBottom w:val="0"/>
              <w:divBdr>
                <w:top w:val="none" w:sz="0" w:space="0" w:color="auto"/>
                <w:left w:val="none" w:sz="0" w:space="0" w:color="auto"/>
                <w:bottom w:val="none" w:sz="0" w:space="0" w:color="auto"/>
                <w:right w:val="none" w:sz="0" w:space="0" w:color="auto"/>
              </w:divBdr>
            </w:div>
            <w:div w:id="1226717342">
              <w:marLeft w:val="0"/>
              <w:marRight w:val="0"/>
              <w:marTop w:val="0"/>
              <w:marBottom w:val="0"/>
              <w:divBdr>
                <w:top w:val="none" w:sz="0" w:space="0" w:color="auto"/>
                <w:left w:val="none" w:sz="0" w:space="0" w:color="auto"/>
                <w:bottom w:val="none" w:sz="0" w:space="0" w:color="auto"/>
                <w:right w:val="none" w:sz="0" w:space="0" w:color="auto"/>
              </w:divBdr>
            </w:div>
            <w:div w:id="823476592">
              <w:marLeft w:val="0"/>
              <w:marRight w:val="0"/>
              <w:marTop w:val="0"/>
              <w:marBottom w:val="0"/>
              <w:divBdr>
                <w:top w:val="none" w:sz="0" w:space="0" w:color="auto"/>
                <w:left w:val="none" w:sz="0" w:space="0" w:color="auto"/>
                <w:bottom w:val="none" w:sz="0" w:space="0" w:color="auto"/>
                <w:right w:val="none" w:sz="0" w:space="0" w:color="auto"/>
              </w:divBdr>
            </w:div>
            <w:div w:id="1916013697">
              <w:marLeft w:val="0"/>
              <w:marRight w:val="0"/>
              <w:marTop w:val="0"/>
              <w:marBottom w:val="0"/>
              <w:divBdr>
                <w:top w:val="none" w:sz="0" w:space="0" w:color="auto"/>
                <w:left w:val="none" w:sz="0" w:space="0" w:color="auto"/>
                <w:bottom w:val="none" w:sz="0" w:space="0" w:color="auto"/>
                <w:right w:val="none" w:sz="0" w:space="0" w:color="auto"/>
              </w:divBdr>
            </w:div>
            <w:div w:id="1075201603">
              <w:marLeft w:val="0"/>
              <w:marRight w:val="0"/>
              <w:marTop w:val="0"/>
              <w:marBottom w:val="0"/>
              <w:divBdr>
                <w:top w:val="none" w:sz="0" w:space="0" w:color="auto"/>
                <w:left w:val="none" w:sz="0" w:space="0" w:color="auto"/>
                <w:bottom w:val="none" w:sz="0" w:space="0" w:color="auto"/>
                <w:right w:val="none" w:sz="0" w:space="0" w:color="auto"/>
              </w:divBdr>
            </w:div>
            <w:div w:id="661280234">
              <w:marLeft w:val="0"/>
              <w:marRight w:val="0"/>
              <w:marTop w:val="0"/>
              <w:marBottom w:val="0"/>
              <w:divBdr>
                <w:top w:val="none" w:sz="0" w:space="0" w:color="auto"/>
                <w:left w:val="none" w:sz="0" w:space="0" w:color="auto"/>
                <w:bottom w:val="none" w:sz="0" w:space="0" w:color="auto"/>
                <w:right w:val="none" w:sz="0" w:space="0" w:color="auto"/>
              </w:divBdr>
            </w:div>
            <w:div w:id="135611077">
              <w:marLeft w:val="0"/>
              <w:marRight w:val="0"/>
              <w:marTop w:val="0"/>
              <w:marBottom w:val="0"/>
              <w:divBdr>
                <w:top w:val="none" w:sz="0" w:space="0" w:color="auto"/>
                <w:left w:val="none" w:sz="0" w:space="0" w:color="auto"/>
                <w:bottom w:val="none" w:sz="0" w:space="0" w:color="auto"/>
                <w:right w:val="none" w:sz="0" w:space="0" w:color="auto"/>
              </w:divBdr>
            </w:div>
            <w:div w:id="354581794">
              <w:marLeft w:val="0"/>
              <w:marRight w:val="0"/>
              <w:marTop w:val="0"/>
              <w:marBottom w:val="0"/>
              <w:divBdr>
                <w:top w:val="none" w:sz="0" w:space="0" w:color="auto"/>
                <w:left w:val="none" w:sz="0" w:space="0" w:color="auto"/>
                <w:bottom w:val="none" w:sz="0" w:space="0" w:color="auto"/>
                <w:right w:val="none" w:sz="0" w:space="0" w:color="auto"/>
              </w:divBdr>
            </w:div>
            <w:div w:id="687413423">
              <w:marLeft w:val="0"/>
              <w:marRight w:val="0"/>
              <w:marTop w:val="0"/>
              <w:marBottom w:val="0"/>
              <w:divBdr>
                <w:top w:val="none" w:sz="0" w:space="0" w:color="auto"/>
                <w:left w:val="none" w:sz="0" w:space="0" w:color="auto"/>
                <w:bottom w:val="none" w:sz="0" w:space="0" w:color="auto"/>
                <w:right w:val="none" w:sz="0" w:space="0" w:color="auto"/>
              </w:divBdr>
            </w:div>
            <w:div w:id="10838678">
              <w:marLeft w:val="0"/>
              <w:marRight w:val="0"/>
              <w:marTop w:val="0"/>
              <w:marBottom w:val="0"/>
              <w:divBdr>
                <w:top w:val="none" w:sz="0" w:space="0" w:color="auto"/>
                <w:left w:val="none" w:sz="0" w:space="0" w:color="auto"/>
                <w:bottom w:val="none" w:sz="0" w:space="0" w:color="auto"/>
                <w:right w:val="none" w:sz="0" w:space="0" w:color="auto"/>
              </w:divBdr>
            </w:div>
            <w:div w:id="1282763182">
              <w:marLeft w:val="0"/>
              <w:marRight w:val="0"/>
              <w:marTop w:val="0"/>
              <w:marBottom w:val="0"/>
              <w:divBdr>
                <w:top w:val="none" w:sz="0" w:space="0" w:color="auto"/>
                <w:left w:val="none" w:sz="0" w:space="0" w:color="auto"/>
                <w:bottom w:val="none" w:sz="0" w:space="0" w:color="auto"/>
                <w:right w:val="none" w:sz="0" w:space="0" w:color="auto"/>
              </w:divBdr>
            </w:div>
            <w:div w:id="1924601232">
              <w:marLeft w:val="0"/>
              <w:marRight w:val="0"/>
              <w:marTop w:val="0"/>
              <w:marBottom w:val="0"/>
              <w:divBdr>
                <w:top w:val="none" w:sz="0" w:space="0" w:color="auto"/>
                <w:left w:val="none" w:sz="0" w:space="0" w:color="auto"/>
                <w:bottom w:val="none" w:sz="0" w:space="0" w:color="auto"/>
                <w:right w:val="none" w:sz="0" w:space="0" w:color="auto"/>
              </w:divBdr>
            </w:div>
            <w:div w:id="883294734">
              <w:marLeft w:val="0"/>
              <w:marRight w:val="0"/>
              <w:marTop w:val="0"/>
              <w:marBottom w:val="0"/>
              <w:divBdr>
                <w:top w:val="none" w:sz="0" w:space="0" w:color="auto"/>
                <w:left w:val="none" w:sz="0" w:space="0" w:color="auto"/>
                <w:bottom w:val="none" w:sz="0" w:space="0" w:color="auto"/>
                <w:right w:val="none" w:sz="0" w:space="0" w:color="auto"/>
              </w:divBdr>
            </w:div>
            <w:div w:id="1518545967">
              <w:marLeft w:val="0"/>
              <w:marRight w:val="0"/>
              <w:marTop w:val="0"/>
              <w:marBottom w:val="0"/>
              <w:divBdr>
                <w:top w:val="none" w:sz="0" w:space="0" w:color="auto"/>
                <w:left w:val="none" w:sz="0" w:space="0" w:color="auto"/>
                <w:bottom w:val="none" w:sz="0" w:space="0" w:color="auto"/>
                <w:right w:val="none" w:sz="0" w:space="0" w:color="auto"/>
              </w:divBdr>
            </w:div>
            <w:div w:id="247229557">
              <w:marLeft w:val="0"/>
              <w:marRight w:val="0"/>
              <w:marTop w:val="0"/>
              <w:marBottom w:val="0"/>
              <w:divBdr>
                <w:top w:val="none" w:sz="0" w:space="0" w:color="auto"/>
                <w:left w:val="none" w:sz="0" w:space="0" w:color="auto"/>
                <w:bottom w:val="none" w:sz="0" w:space="0" w:color="auto"/>
                <w:right w:val="none" w:sz="0" w:space="0" w:color="auto"/>
              </w:divBdr>
            </w:div>
            <w:div w:id="1859735648">
              <w:marLeft w:val="0"/>
              <w:marRight w:val="0"/>
              <w:marTop w:val="0"/>
              <w:marBottom w:val="0"/>
              <w:divBdr>
                <w:top w:val="none" w:sz="0" w:space="0" w:color="auto"/>
                <w:left w:val="none" w:sz="0" w:space="0" w:color="auto"/>
                <w:bottom w:val="none" w:sz="0" w:space="0" w:color="auto"/>
                <w:right w:val="none" w:sz="0" w:space="0" w:color="auto"/>
              </w:divBdr>
            </w:div>
            <w:div w:id="288054453">
              <w:marLeft w:val="0"/>
              <w:marRight w:val="0"/>
              <w:marTop w:val="0"/>
              <w:marBottom w:val="0"/>
              <w:divBdr>
                <w:top w:val="none" w:sz="0" w:space="0" w:color="auto"/>
                <w:left w:val="none" w:sz="0" w:space="0" w:color="auto"/>
                <w:bottom w:val="none" w:sz="0" w:space="0" w:color="auto"/>
                <w:right w:val="none" w:sz="0" w:space="0" w:color="auto"/>
              </w:divBdr>
            </w:div>
            <w:div w:id="947351118">
              <w:marLeft w:val="0"/>
              <w:marRight w:val="0"/>
              <w:marTop w:val="0"/>
              <w:marBottom w:val="0"/>
              <w:divBdr>
                <w:top w:val="none" w:sz="0" w:space="0" w:color="auto"/>
                <w:left w:val="none" w:sz="0" w:space="0" w:color="auto"/>
                <w:bottom w:val="none" w:sz="0" w:space="0" w:color="auto"/>
                <w:right w:val="none" w:sz="0" w:space="0" w:color="auto"/>
              </w:divBdr>
            </w:div>
            <w:div w:id="1371957798">
              <w:marLeft w:val="0"/>
              <w:marRight w:val="0"/>
              <w:marTop w:val="0"/>
              <w:marBottom w:val="0"/>
              <w:divBdr>
                <w:top w:val="none" w:sz="0" w:space="0" w:color="auto"/>
                <w:left w:val="none" w:sz="0" w:space="0" w:color="auto"/>
                <w:bottom w:val="none" w:sz="0" w:space="0" w:color="auto"/>
                <w:right w:val="none" w:sz="0" w:space="0" w:color="auto"/>
              </w:divBdr>
            </w:div>
            <w:div w:id="1403868667">
              <w:marLeft w:val="0"/>
              <w:marRight w:val="0"/>
              <w:marTop w:val="0"/>
              <w:marBottom w:val="0"/>
              <w:divBdr>
                <w:top w:val="none" w:sz="0" w:space="0" w:color="auto"/>
                <w:left w:val="none" w:sz="0" w:space="0" w:color="auto"/>
                <w:bottom w:val="none" w:sz="0" w:space="0" w:color="auto"/>
                <w:right w:val="none" w:sz="0" w:space="0" w:color="auto"/>
              </w:divBdr>
            </w:div>
            <w:div w:id="810289953">
              <w:marLeft w:val="0"/>
              <w:marRight w:val="0"/>
              <w:marTop w:val="0"/>
              <w:marBottom w:val="0"/>
              <w:divBdr>
                <w:top w:val="none" w:sz="0" w:space="0" w:color="auto"/>
                <w:left w:val="none" w:sz="0" w:space="0" w:color="auto"/>
                <w:bottom w:val="none" w:sz="0" w:space="0" w:color="auto"/>
                <w:right w:val="none" w:sz="0" w:space="0" w:color="auto"/>
              </w:divBdr>
            </w:div>
            <w:div w:id="1983071624">
              <w:marLeft w:val="0"/>
              <w:marRight w:val="0"/>
              <w:marTop w:val="0"/>
              <w:marBottom w:val="0"/>
              <w:divBdr>
                <w:top w:val="none" w:sz="0" w:space="0" w:color="auto"/>
                <w:left w:val="none" w:sz="0" w:space="0" w:color="auto"/>
                <w:bottom w:val="none" w:sz="0" w:space="0" w:color="auto"/>
                <w:right w:val="none" w:sz="0" w:space="0" w:color="auto"/>
              </w:divBdr>
            </w:div>
            <w:div w:id="213005241">
              <w:marLeft w:val="0"/>
              <w:marRight w:val="0"/>
              <w:marTop w:val="0"/>
              <w:marBottom w:val="0"/>
              <w:divBdr>
                <w:top w:val="none" w:sz="0" w:space="0" w:color="auto"/>
                <w:left w:val="none" w:sz="0" w:space="0" w:color="auto"/>
                <w:bottom w:val="none" w:sz="0" w:space="0" w:color="auto"/>
                <w:right w:val="none" w:sz="0" w:space="0" w:color="auto"/>
              </w:divBdr>
            </w:div>
            <w:div w:id="1667247674">
              <w:marLeft w:val="0"/>
              <w:marRight w:val="0"/>
              <w:marTop w:val="0"/>
              <w:marBottom w:val="0"/>
              <w:divBdr>
                <w:top w:val="none" w:sz="0" w:space="0" w:color="auto"/>
                <w:left w:val="none" w:sz="0" w:space="0" w:color="auto"/>
                <w:bottom w:val="none" w:sz="0" w:space="0" w:color="auto"/>
                <w:right w:val="none" w:sz="0" w:space="0" w:color="auto"/>
              </w:divBdr>
            </w:div>
            <w:div w:id="2129348768">
              <w:marLeft w:val="0"/>
              <w:marRight w:val="0"/>
              <w:marTop w:val="0"/>
              <w:marBottom w:val="0"/>
              <w:divBdr>
                <w:top w:val="none" w:sz="0" w:space="0" w:color="auto"/>
                <w:left w:val="none" w:sz="0" w:space="0" w:color="auto"/>
                <w:bottom w:val="none" w:sz="0" w:space="0" w:color="auto"/>
                <w:right w:val="none" w:sz="0" w:space="0" w:color="auto"/>
              </w:divBdr>
            </w:div>
            <w:div w:id="1032994682">
              <w:marLeft w:val="0"/>
              <w:marRight w:val="0"/>
              <w:marTop w:val="0"/>
              <w:marBottom w:val="0"/>
              <w:divBdr>
                <w:top w:val="none" w:sz="0" w:space="0" w:color="auto"/>
                <w:left w:val="none" w:sz="0" w:space="0" w:color="auto"/>
                <w:bottom w:val="none" w:sz="0" w:space="0" w:color="auto"/>
                <w:right w:val="none" w:sz="0" w:space="0" w:color="auto"/>
              </w:divBdr>
            </w:div>
            <w:div w:id="1245067712">
              <w:marLeft w:val="0"/>
              <w:marRight w:val="0"/>
              <w:marTop w:val="0"/>
              <w:marBottom w:val="0"/>
              <w:divBdr>
                <w:top w:val="none" w:sz="0" w:space="0" w:color="auto"/>
                <w:left w:val="none" w:sz="0" w:space="0" w:color="auto"/>
                <w:bottom w:val="none" w:sz="0" w:space="0" w:color="auto"/>
                <w:right w:val="none" w:sz="0" w:space="0" w:color="auto"/>
              </w:divBdr>
            </w:div>
            <w:div w:id="392167668">
              <w:marLeft w:val="0"/>
              <w:marRight w:val="0"/>
              <w:marTop w:val="0"/>
              <w:marBottom w:val="0"/>
              <w:divBdr>
                <w:top w:val="none" w:sz="0" w:space="0" w:color="auto"/>
                <w:left w:val="none" w:sz="0" w:space="0" w:color="auto"/>
                <w:bottom w:val="none" w:sz="0" w:space="0" w:color="auto"/>
                <w:right w:val="none" w:sz="0" w:space="0" w:color="auto"/>
              </w:divBdr>
            </w:div>
            <w:div w:id="563030344">
              <w:marLeft w:val="0"/>
              <w:marRight w:val="0"/>
              <w:marTop w:val="0"/>
              <w:marBottom w:val="0"/>
              <w:divBdr>
                <w:top w:val="none" w:sz="0" w:space="0" w:color="auto"/>
                <w:left w:val="none" w:sz="0" w:space="0" w:color="auto"/>
                <w:bottom w:val="none" w:sz="0" w:space="0" w:color="auto"/>
                <w:right w:val="none" w:sz="0" w:space="0" w:color="auto"/>
              </w:divBdr>
            </w:div>
            <w:div w:id="927931015">
              <w:marLeft w:val="0"/>
              <w:marRight w:val="0"/>
              <w:marTop w:val="0"/>
              <w:marBottom w:val="0"/>
              <w:divBdr>
                <w:top w:val="none" w:sz="0" w:space="0" w:color="auto"/>
                <w:left w:val="none" w:sz="0" w:space="0" w:color="auto"/>
                <w:bottom w:val="none" w:sz="0" w:space="0" w:color="auto"/>
                <w:right w:val="none" w:sz="0" w:space="0" w:color="auto"/>
              </w:divBdr>
            </w:div>
            <w:div w:id="714738531">
              <w:marLeft w:val="0"/>
              <w:marRight w:val="0"/>
              <w:marTop w:val="0"/>
              <w:marBottom w:val="0"/>
              <w:divBdr>
                <w:top w:val="none" w:sz="0" w:space="0" w:color="auto"/>
                <w:left w:val="none" w:sz="0" w:space="0" w:color="auto"/>
                <w:bottom w:val="none" w:sz="0" w:space="0" w:color="auto"/>
                <w:right w:val="none" w:sz="0" w:space="0" w:color="auto"/>
              </w:divBdr>
            </w:div>
            <w:div w:id="1760326876">
              <w:marLeft w:val="0"/>
              <w:marRight w:val="0"/>
              <w:marTop w:val="0"/>
              <w:marBottom w:val="0"/>
              <w:divBdr>
                <w:top w:val="none" w:sz="0" w:space="0" w:color="auto"/>
                <w:left w:val="none" w:sz="0" w:space="0" w:color="auto"/>
                <w:bottom w:val="none" w:sz="0" w:space="0" w:color="auto"/>
                <w:right w:val="none" w:sz="0" w:space="0" w:color="auto"/>
              </w:divBdr>
            </w:div>
            <w:div w:id="1277760067">
              <w:marLeft w:val="0"/>
              <w:marRight w:val="0"/>
              <w:marTop w:val="0"/>
              <w:marBottom w:val="0"/>
              <w:divBdr>
                <w:top w:val="none" w:sz="0" w:space="0" w:color="auto"/>
                <w:left w:val="none" w:sz="0" w:space="0" w:color="auto"/>
                <w:bottom w:val="none" w:sz="0" w:space="0" w:color="auto"/>
                <w:right w:val="none" w:sz="0" w:space="0" w:color="auto"/>
              </w:divBdr>
            </w:div>
            <w:div w:id="792559234">
              <w:marLeft w:val="0"/>
              <w:marRight w:val="0"/>
              <w:marTop w:val="0"/>
              <w:marBottom w:val="0"/>
              <w:divBdr>
                <w:top w:val="none" w:sz="0" w:space="0" w:color="auto"/>
                <w:left w:val="none" w:sz="0" w:space="0" w:color="auto"/>
                <w:bottom w:val="none" w:sz="0" w:space="0" w:color="auto"/>
                <w:right w:val="none" w:sz="0" w:space="0" w:color="auto"/>
              </w:divBdr>
            </w:div>
            <w:div w:id="1585914236">
              <w:marLeft w:val="0"/>
              <w:marRight w:val="0"/>
              <w:marTop w:val="0"/>
              <w:marBottom w:val="0"/>
              <w:divBdr>
                <w:top w:val="none" w:sz="0" w:space="0" w:color="auto"/>
                <w:left w:val="none" w:sz="0" w:space="0" w:color="auto"/>
                <w:bottom w:val="none" w:sz="0" w:space="0" w:color="auto"/>
                <w:right w:val="none" w:sz="0" w:space="0" w:color="auto"/>
              </w:divBdr>
            </w:div>
            <w:div w:id="519977078">
              <w:marLeft w:val="0"/>
              <w:marRight w:val="0"/>
              <w:marTop w:val="0"/>
              <w:marBottom w:val="0"/>
              <w:divBdr>
                <w:top w:val="none" w:sz="0" w:space="0" w:color="auto"/>
                <w:left w:val="none" w:sz="0" w:space="0" w:color="auto"/>
                <w:bottom w:val="none" w:sz="0" w:space="0" w:color="auto"/>
                <w:right w:val="none" w:sz="0" w:space="0" w:color="auto"/>
              </w:divBdr>
            </w:div>
            <w:div w:id="598754958">
              <w:marLeft w:val="0"/>
              <w:marRight w:val="0"/>
              <w:marTop w:val="0"/>
              <w:marBottom w:val="0"/>
              <w:divBdr>
                <w:top w:val="none" w:sz="0" w:space="0" w:color="auto"/>
                <w:left w:val="none" w:sz="0" w:space="0" w:color="auto"/>
                <w:bottom w:val="none" w:sz="0" w:space="0" w:color="auto"/>
                <w:right w:val="none" w:sz="0" w:space="0" w:color="auto"/>
              </w:divBdr>
            </w:div>
            <w:div w:id="1472944250">
              <w:marLeft w:val="0"/>
              <w:marRight w:val="0"/>
              <w:marTop w:val="0"/>
              <w:marBottom w:val="0"/>
              <w:divBdr>
                <w:top w:val="none" w:sz="0" w:space="0" w:color="auto"/>
                <w:left w:val="none" w:sz="0" w:space="0" w:color="auto"/>
                <w:bottom w:val="none" w:sz="0" w:space="0" w:color="auto"/>
                <w:right w:val="none" w:sz="0" w:space="0" w:color="auto"/>
              </w:divBdr>
            </w:div>
            <w:div w:id="1696611275">
              <w:marLeft w:val="0"/>
              <w:marRight w:val="0"/>
              <w:marTop w:val="0"/>
              <w:marBottom w:val="0"/>
              <w:divBdr>
                <w:top w:val="none" w:sz="0" w:space="0" w:color="auto"/>
                <w:left w:val="none" w:sz="0" w:space="0" w:color="auto"/>
                <w:bottom w:val="none" w:sz="0" w:space="0" w:color="auto"/>
                <w:right w:val="none" w:sz="0" w:space="0" w:color="auto"/>
              </w:divBdr>
            </w:div>
            <w:div w:id="2010130125">
              <w:marLeft w:val="0"/>
              <w:marRight w:val="0"/>
              <w:marTop w:val="0"/>
              <w:marBottom w:val="0"/>
              <w:divBdr>
                <w:top w:val="none" w:sz="0" w:space="0" w:color="auto"/>
                <w:left w:val="none" w:sz="0" w:space="0" w:color="auto"/>
                <w:bottom w:val="none" w:sz="0" w:space="0" w:color="auto"/>
                <w:right w:val="none" w:sz="0" w:space="0" w:color="auto"/>
              </w:divBdr>
            </w:div>
            <w:div w:id="530998180">
              <w:marLeft w:val="0"/>
              <w:marRight w:val="0"/>
              <w:marTop w:val="0"/>
              <w:marBottom w:val="0"/>
              <w:divBdr>
                <w:top w:val="none" w:sz="0" w:space="0" w:color="auto"/>
                <w:left w:val="none" w:sz="0" w:space="0" w:color="auto"/>
                <w:bottom w:val="none" w:sz="0" w:space="0" w:color="auto"/>
                <w:right w:val="none" w:sz="0" w:space="0" w:color="auto"/>
              </w:divBdr>
            </w:div>
            <w:div w:id="1058045802">
              <w:marLeft w:val="0"/>
              <w:marRight w:val="0"/>
              <w:marTop w:val="0"/>
              <w:marBottom w:val="0"/>
              <w:divBdr>
                <w:top w:val="none" w:sz="0" w:space="0" w:color="auto"/>
                <w:left w:val="none" w:sz="0" w:space="0" w:color="auto"/>
                <w:bottom w:val="none" w:sz="0" w:space="0" w:color="auto"/>
                <w:right w:val="none" w:sz="0" w:space="0" w:color="auto"/>
              </w:divBdr>
            </w:div>
            <w:div w:id="815073357">
              <w:marLeft w:val="0"/>
              <w:marRight w:val="0"/>
              <w:marTop w:val="0"/>
              <w:marBottom w:val="0"/>
              <w:divBdr>
                <w:top w:val="none" w:sz="0" w:space="0" w:color="auto"/>
                <w:left w:val="none" w:sz="0" w:space="0" w:color="auto"/>
                <w:bottom w:val="none" w:sz="0" w:space="0" w:color="auto"/>
                <w:right w:val="none" w:sz="0" w:space="0" w:color="auto"/>
              </w:divBdr>
            </w:div>
            <w:div w:id="2031487577">
              <w:marLeft w:val="0"/>
              <w:marRight w:val="0"/>
              <w:marTop w:val="0"/>
              <w:marBottom w:val="0"/>
              <w:divBdr>
                <w:top w:val="none" w:sz="0" w:space="0" w:color="auto"/>
                <w:left w:val="none" w:sz="0" w:space="0" w:color="auto"/>
                <w:bottom w:val="none" w:sz="0" w:space="0" w:color="auto"/>
                <w:right w:val="none" w:sz="0" w:space="0" w:color="auto"/>
              </w:divBdr>
            </w:div>
            <w:div w:id="250939697">
              <w:marLeft w:val="0"/>
              <w:marRight w:val="0"/>
              <w:marTop w:val="0"/>
              <w:marBottom w:val="0"/>
              <w:divBdr>
                <w:top w:val="none" w:sz="0" w:space="0" w:color="auto"/>
                <w:left w:val="none" w:sz="0" w:space="0" w:color="auto"/>
                <w:bottom w:val="none" w:sz="0" w:space="0" w:color="auto"/>
                <w:right w:val="none" w:sz="0" w:space="0" w:color="auto"/>
              </w:divBdr>
            </w:div>
            <w:div w:id="405956115">
              <w:marLeft w:val="0"/>
              <w:marRight w:val="0"/>
              <w:marTop w:val="0"/>
              <w:marBottom w:val="0"/>
              <w:divBdr>
                <w:top w:val="none" w:sz="0" w:space="0" w:color="auto"/>
                <w:left w:val="none" w:sz="0" w:space="0" w:color="auto"/>
                <w:bottom w:val="none" w:sz="0" w:space="0" w:color="auto"/>
                <w:right w:val="none" w:sz="0" w:space="0" w:color="auto"/>
              </w:divBdr>
            </w:div>
            <w:div w:id="283972986">
              <w:marLeft w:val="0"/>
              <w:marRight w:val="0"/>
              <w:marTop w:val="0"/>
              <w:marBottom w:val="0"/>
              <w:divBdr>
                <w:top w:val="none" w:sz="0" w:space="0" w:color="auto"/>
                <w:left w:val="none" w:sz="0" w:space="0" w:color="auto"/>
                <w:bottom w:val="none" w:sz="0" w:space="0" w:color="auto"/>
                <w:right w:val="none" w:sz="0" w:space="0" w:color="auto"/>
              </w:divBdr>
            </w:div>
            <w:div w:id="168834726">
              <w:marLeft w:val="0"/>
              <w:marRight w:val="0"/>
              <w:marTop w:val="0"/>
              <w:marBottom w:val="0"/>
              <w:divBdr>
                <w:top w:val="none" w:sz="0" w:space="0" w:color="auto"/>
                <w:left w:val="none" w:sz="0" w:space="0" w:color="auto"/>
                <w:bottom w:val="none" w:sz="0" w:space="0" w:color="auto"/>
                <w:right w:val="none" w:sz="0" w:space="0" w:color="auto"/>
              </w:divBdr>
            </w:div>
            <w:div w:id="230772056">
              <w:marLeft w:val="0"/>
              <w:marRight w:val="0"/>
              <w:marTop w:val="0"/>
              <w:marBottom w:val="0"/>
              <w:divBdr>
                <w:top w:val="none" w:sz="0" w:space="0" w:color="auto"/>
                <w:left w:val="none" w:sz="0" w:space="0" w:color="auto"/>
                <w:bottom w:val="none" w:sz="0" w:space="0" w:color="auto"/>
                <w:right w:val="none" w:sz="0" w:space="0" w:color="auto"/>
              </w:divBdr>
            </w:div>
            <w:div w:id="964847162">
              <w:marLeft w:val="0"/>
              <w:marRight w:val="0"/>
              <w:marTop w:val="0"/>
              <w:marBottom w:val="0"/>
              <w:divBdr>
                <w:top w:val="none" w:sz="0" w:space="0" w:color="auto"/>
                <w:left w:val="none" w:sz="0" w:space="0" w:color="auto"/>
                <w:bottom w:val="none" w:sz="0" w:space="0" w:color="auto"/>
                <w:right w:val="none" w:sz="0" w:space="0" w:color="auto"/>
              </w:divBdr>
            </w:div>
            <w:div w:id="1707410517">
              <w:marLeft w:val="0"/>
              <w:marRight w:val="0"/>
              <w:marTop w:val="0"/>
              <w:marBottom w:val="0"/>
              <w:divBdr>
                <w:top w:val="none" w:sz="0" w:space="0" w:color="auto"/>
                <w:left w:val="none" w:sz="0" w:space="0" w:color="auto"/>
                <w:bottom w:val="none" w:sz="0" w:space="0" w:color="auto"/>
                <w:right w:val="none" w:sz="0" w:space="0" w:color="auto"/>
              </w:divBdr>
            </w:div>
            <w:div w:id="896237053">
              <w:marLeft w:val="0"/>
              <w:marRight w:val="0"/>
              <w:marTop w:val="0"/>
              <w:marBottom w:val="0"/>
              <w:divBdr>
                <w:top w:val="none" w:sz="0" w:space="0" w:color="auto"/>
                <w:left w:val="none" w:sz="0" w:space="0" w:color="auto"/>
                <w:bottom w:val="none" w:sz="0" w:space="0" w:color="auto"/>
                <w:right w:val="none" w:sz="0" w:space="0" w:color="auto"/>
              </w:divBdr>
            </w:div>
            <w:div w:id="1938824612">
              <w:marLeft w:val="0"/>
              <w:marRight w:val="0"/>
              <w:marTop w:val="0"/>
              <w:marBottom w:val="0"/>
              <w:divBdr>
                <w:top w:val="none" w:sz="0" w:space="0" w:color="auto"/>
                <w:left w:val="none" w:sz="0" w:space="0" w:color="auto"/>
                <w:bottom w:val="none" w:sz="0" w:space="0" w:color="auto"/>
                <w:right w:val="none" w:sz="0" w:space="0" w:color="auto"/>
              </w:divBdr>
            </w:div>
            <w:div w:id="462700001">
              <w:marLeft w:val="0"/>
              <w:marRight w:val="0"/>
              <w:marTop w:val="0"/>
              <w:marBottom w:val="0"/>
              <w:divBdr>
                <w:top w:val="none" w:sz="0" w:space="0" w:color="auto"/>
                <w:left w:val="none" w:sz="0" w:space="0" w:color="auto"/>
                <w:bottom w:val="none" w:sz="0" w:space="0" w:color="auto"/>
                <w:right w:val="none" w:sz="0" w:space="0" w:color="auto"/>
              </w:divBdr>
            </w:div>
            <w:div w:id="1930574891">
              <w:marLeft w:val="0"/>
              <w:marRight w:val="0"/>
              <w:marTop w:val="0"/>
              <w:marBottom w:val="0"/>
              <w:divBdr>
                <w:top w:val="none" w:sz="0" w:space="0" w:color="auto"/>
                <w:left w:val="none" w:sz="0" w:space="0" w:color="auto"/>
                <w:bottom w:val="none" w:sz="0" w:space="0" w:color="auto"/>
                <w:right w:val="none" w:sz="0" w:space="0" w:color="auto"/>
              </w:divBdr>
            </w:div>
            <w:div w:id="1168322237">
              <w:marLeft w:val="0"/>
              <w:marRight w:val="0"/>
              <w:marTop w:val="0"/>
              <w:marBottom w:val="0"/>
              <w:divBdr>
                <w:top w:val="none" w:sz="0" w:space="0" w:color="auto"/>
                <w:left w:val="none" w:sz="0" w:space="0" w:color="auto"/>
                <w:bottom w:val="none" w:sz="0" w:space="0" w:color="auto"/>
                <w:right w:val="none" w:sz="0" w:space="0" w:color="auto"/>
              </w:divBdr>
            </w:div>
            <w:div w:id="227152648">
              <w:marLeft w:val="0"/>
              <w:marRight w:val="0"/>
              <w:marTop w:val="0"/>
              <w:marBottom w:val="0"/>
              <w:divBdr>
                <w:top w:val="none" w:sz="0" w:space="0" w:color="auto"/>
                <w:left w:val="none" w:sz="0" w:space="0" w:color="auto"/>
                <w:bottom w:val="none" w:sz="0" w:space="0" w:color="auto"/>
                <w:right w:val="none" w:sz="0" w:space="0" w:color="auto"/>
              </w:divBdr>
            </w:div>
            <w:div w:id="472914538">
              <w:marLeft w:val="0"/>
              <w:marRight w:val="0"/>
              <w:marTop w:val="0"/>
              <w:marBottom w:val="0"/>
              <w:divBdr>
                <w:top w:val="none" w:sz="0" w:space="0" w:color="auto"/>
                <w:left w:val="none" w:sz="0" w:space="0" w:color="auto"/>
                <w:bottom w:val="none" w:sz="0" w:space="0" w:color="auto"/>
                <w:right w:val="none" w:sz="0" w:space="0" w:color="auto"/>
              </w:divBdr>
            </w:div>
            <w:div w:id="1950621686">
              <w:marLeft w:val="0"/>
              <w:marRight w:val="0"/>
              <w:marTop w:val="0"/>
              <w:marBottom w:val="0"/>
              <w:divBdr>
                <w:top w:val="none" w:sz="0" w:space="0" w:color="auto"/>
                <w:left w:val="none" w:sz="0" w:space="0" w:color="auto"/>
                <w:bottom w:val="none" w:sz="0" w:space="0" w:color="auto"/>
                <w:right w:val="none" w:sz="0" w:space="0" w:color="auto"/>
              </w:divBdr>
            </w:div>
            <w:div w:id="912935365">
              <w:marLeft w:val="0"/>
              <w:marRight w:val="0"/>
              <w:marTop w:val="0"/>
              <w:marBottom w:val="0"/>
              <w:divBdr>
                <w:top w:val="none" w:sz="0" w:space="0" w:color="auto"/>
                <w:left w:val="none" w:sz="0" w:space="0" w:color="auto"/>
                <w:bottom w:val="none" w:sz="0" w:space="0" w:color="auto"/>
                <w:right w:val="none" w:sz="0" w:space="0" w:color="auto"/>
              </w:divBdr>
            </w:div>
            <w:div w:id="974601675">
              <w:marLeft w:val="0"/>
              <w:marRight w:val="0"/>
              <w:marTop w:val="0"/>
              <w:marBottom w:val="0"/>
              <w:divBdr>
                <w:top w:val="none" w:sz="0" w:space="0" w:color="auto"/>
                <w:left w:val="none" w:sz="0" w:space="0" w:color="auto"/>
                <w:bottom w:val="none" w:sz="0" w:space="0" w:color="auto"/>
                <w:right w:val="none" w:sz="0" w:space="0" w:color="auto"/>
              </w:divBdr>
            </w:div>
            <w:div w:id="836775485">
              <w:marLeft w:val="0"/>
              <w:marRight w:val="0"/>
              <w:marTop w:val="0"/>
              <w:marBottom w:val="0"/>
              <w:divBdr>
                <w:top w:val="none" w:sz="0" w:space="0" w:color="auto"/>
                <w:left w:val="none" w:sz="0" w:space="0" w:color="auto"/>
                <w:bottom w:val="none" w:sz="0" w:space="0" w:color="auto"/>
                <w:right w:val="none" w:sz="0" w:space="0" w:color="auto"/>
              </w:divBdr>
            </w:div>
            <w:div w:id="1649358632">
              <w:marLeft w:val="0"/>
              <w:marRight w:val="0"/>
              <w:marTop w:val="0"/>
              <w:marBottom w:val="0"/>
              <w:divBdr>
                <w:top w:val="none" w:sz="0" w:space="0" w:color="auto"/>
                <w:left w:val="none" w:sz="0" w:space="0" w:color="auto"/>
                <w:bottom w:val="none" w:sz="0" w:space="0" w:color="auto"/>
                <w:right w:val="none" w:sz="0" w:space="0" w:color="auto"/>
              </w:divBdr>
            </w:div>
            <w:div w:id="346173071">
              <w:marLeft w:val="0"/>
              <w:marRight w:val="0"/>
              <w:marTop w:val="0"/>
              <w:marBottom w:val="0"/>
              <w:divBdr>
                <w:top w:val="none" w:sz="0" w:space="0" w:color="auto"/>
                <w:left w:val="none" w:sz="0" w:space="0" w:color="auto"/>
                <w:bottom w:val="none" w:sz="0" w:space="0" w:color="auto"/>
                <w:right w:val="none" w:sz="0" w:space="0" w:color="auto"/>
              </w:divBdr>
            </w:div>
            <w:div w:id="918904166">
              <w:marLeft w:val="0"/>
              <w:marRight w:val="0"/>
              <w:marTop w:val="0"/>
              <w:marBottom w:val="0"/>
              <w:divBdr>
                <w:top w:val="none" w:sz="0" w:space="0" w:color="auto"/>
                <w:left w:val="none" w:sz="0" w:space="0" w:color="auto"/>
                <w:bottom w:val="none" w:sz="0" w:space="0" w:color="auto"/>
                <w:right w:val="none" w:sz="0" w:space="0" w:color="auto"/>
              </w:divBdr>
            </w:div>
            <w:div w:id="1175072748">
              <w:marLeft w:val="0"/>
              <w:marRight w:val="0"/>
              <w:marTop w:val="0"/>
              <w:marBottom w:val="0"/>
              <w:divBdr>
                <w:top w:val="none" w:sz="0" w:space="0" w:color="auto"/>
                <w:left w:val="none" w:sz="0" w:space="0" w:color="auto"/>
                <w:bottom w:val="none" w:sz="0" w:space="0" w:color="auto"/>
                <w:right w:val="none" w:sz="0" w:space="0" w:color="auto"/>
              </w:divBdr>
            </w:div>
            <w:div w:id="403259890">
              <w:marLeft w:val="0"/>
              <w:marRight w:val="0"/>
              <w:marTop w:val="0"/>
              <w:marBottom w:val="0"/>
              <w:divBdr>
                <w:top w:val="none" w:sz="0" w:space="0" w:color="auto"/>
                <w:left w:val="none" w:sz="0" w:space="0" w:color="auto"/>
                <w:bottom w:val="none" w:sz="0" w:space="0" w:color="auto"/>
                <w:right w:val="none" w:sz="0" w:space="0" w:color="auto"/>
              </w:divBdr>
            </w:div>
            <w:div w:id="40860340">
              <w:marLeft w:val="0"/>
              <w:marRight w:val="0"/>
              <w:marTop w:val="0"/>
              <w:marBottom w:val="0"/>
              <w:divBdr>
                <w:top w:val="none" w:sz="0" w:space="0" w:color="auto"/>
                <w:left w:val="none" w:sz="0" w:space="0" w:color="auto"/>
                <w:bottom w:val="none" w:sz="0" w:space="0" w:color="auto"/>
                <w:right w:val="none" w:sz="0" w:space="0" w:color="auto"/>
              </w:divBdr>
            </w:div>
            <w:div w:id="1856919261">
              <w:marLeft w:val="0"/>
              <w:marRight w:val="0"/>
              <w:marTop w:val="0"/>
              <w:marBottom w:val="0"/>
              <w:divBdr>
                <w:top w:val="none" w:sz="0" w:space="0" w:color="auto"/>
                <w:left w:val="none" w:sz="0" w:space="0" w:color="auto"/>
                <w:bottom w:val="none" w:sz="0" w:space="0" w:color="auto"/>
                <w:right w:val="none" w:sz="0" w:space="0" w:color="auto"/>
              </w:divBdr>
            </w:div>
            <w:div w:id="2035567658">
              <w:marLeft w:val="0"/>
              <w:marRight w:val="0"/>
              <w:marTop w:val="0"/>
              <w:marBottom w:val="0"/>
              <w:divBdr>
                <w:top w:val="none" w:sz="0" w:space="0" w:color="auto"/>
                <w:left w:val="none" w:sz="0" w:space="0" w:color="auto"/>
                <w:bottom w:val="none" w:sz="0" w:space="0" w:color="auto"/>
                <w:right w:val="none" w:sz="0" w:space="0" w:color="auto"/>
              </w:divBdr>
            </w:div>
            <w:div w:id="144054875">
              <w:marLeft w:val="0"/>
              <w:marRight w:val="0"/>
              <w:marTop w:val="0"/>
              <w:marBottom w:val="0"/>
              <w:divBdr>
                <w:top w:val="none" w:sz="0" w:space="0" w:color="auto"/>
                <w:left w:val="none" w:sz="0" w:space="0" w:color="auto"/>
                <w:bottom w:val="none" w:sz="0" w:space="0" w:color="auto"/>
                <w:right w:val="none" w:sz="0" w:space="0" w:color="auto"/>
              </w:divBdr>
            </w:div>
            <w:div w:id="576790875">
              <w:marLeft w:val="0"/>
              <w:marRight w:val="0"/>
              <w:marTop w:val="0"/>
              <w:marBottom w:val="0"/>
              <w:divBdr>
                <w:top w:val="none" w:sz="0" w:space="0" w:color="auto"/>
                <w:left w:val="none" w:sz="0" w:space="0" w:color="auto"/>
                <w:bottom w:val="none" w:sz="0" w:space="0" w:color="auto"/>
                <w:right w:val="none" w:sz="0" w:space="0" w:color="auto"/>
              </w:divBdr>
            </w:div>
            <w:div w:id="772021510">
              <w:marLeft w:val="0"/>
              <w:marRight w:val="0"/>
              <w:marTop w:val="0"/>
              <w:marBottom w:val="0"/>
              <w:divBdr>
                <w:top w:val="none" w:sz="0" w:space="0" w:color="auto"/>
                <w:left w:val="none" w:sz="0" w:space="0" w:color="auto"/>
                <w:bottom w:val="none" w:sz="0" w:space="0" w:color="auto"/>
                <w:right w:val="none" w:sz="0" w:space="0" w:color="auto"/>
              </w:divBdr>
            </w:div>
            <w:div w:id="1917667639">
              <w:marLeft w:val="0"/>
              <w:marRight w:val="0"/>
              <w:marTop w:val="0"/>
              <w:marBottom w:val="0"/>
              <w:divBdr>
                <w:top w:val="none" w:sz="0" w:space="0" w:color="auto"/>
                <w:left w:val="none" w:sz="0" w:space="0" w:color="auto"/>
                <w:bottom w:val="none" w:sz="0" w:space="0" w:color="auto"/>
                <w:right w:val="none" w:sz="0" w:space="0" w:color="auto"/>
              </w:divBdr>
            </w:div>
            <w:div w:id="1379429031">
              <w:marLeft w:val="0"/>
              <w:marRight w:val="0"/>
              <w:marTop w:val="0"/>
              <w:marBottom w:val="0"/>
              <w:divBdr>
                <w:top w:val="none" w:sz="0" w:space="0" w:color="auto"/>
                <w:left w:val="none" w:sz="0" w:space="0" w:color="auto"/>
                <w:bottom w:val="none" w:sz="0" w:space="0" w:color="auto"/>
                <w:right w:val="none" w:sz="0" w:space="0" w:color="auto"/>
              </w:divBdr>
            </w:div>
            <w:div w:id="937953427">
              <w:marLeft w:val="0"/>
              <w:marRight w:val="0"/>
              <w:marTop w:val="0"/>
              <w:marBottom w:val="0"/>
              <w:divBdr>
                <w:top w:val="none" w:sz="0" w:space="0" w:color="auto"/>
                <w:left w:val="none" w:sz="0" w:space="0" w:color="auto"/>
                <w:bottom w:val="none" w:sz="0" w:space="0" w:color="auto"/>
                <w:right w:val="none" w:sz="0" w:space="0" w:color="auto"/>
              </w:divBdr>
            </w:div>
            <w:div w:id="1897163838">
              <w:marLeft w:val="0"/>
              <w:marRight w:val="0"/>
              <w:marTop w:val="0"/>
              <w:marBottom w:val="0"/>
              <w:divBdr>
                <w:top w:val="none" w:sz="0" w:space="0" w:color="auto"/>
                <w:left w:val="none" w:sz="0" w:space="0" w:color="auto"/>
                <w:bottom w:val="none" w:sz="0" w:space="0" w:color="auto"/>
                <w:right w:val="none" w:sz="0" w:space="0" w:color="auto"/>
              </w:divBdr>
            </w:div>
            <w:div w:id="613094288">
              <w:marLeft w:val="0"/>
              <w:marRight w:val="0"/>
              <w:marTop w:val="0"/>
              <w:marBottom w:val="0"/>
              <w:divBdr>
                <w:top w:val="none" w:sz="0" w:space="0" w:color="auto"/>
                <w:left w:val="none" w:sz="0" w:space="0" w:color="auto"/>
                <w:bottom w:val="none" w:sz="0" w:space="0" w:color="auto"/>
                <w:right w:val="none" w:sz="0" w:space="0" w:color="auto"/>
              </w:divBdr>
            </w:div>
            <w:div w:id="462843888">
              <w:marLeft w:val="0"/>
              <w:marRight w:val="0"/>
              <w:marTop w:val="0"/>
              <w:marBottom w:val="0"/>
              <w:divBdr>
                <w:top w:val="none" w:sz="0" w:space="0" w:color="auto"/>
                <w:left w:val="none" w:sz="0" w:space="0" w:color="auto"/>
                <w:bottom w:val="none" w:sz="0" w:space="0" w:color="auto"/>
                <w:right w:val="none" w:sz="0" w:space="0" w:color="auto"/>
              </w:divBdr>
            </w:div>
            <w:div w:id="2064938368">
              <w:marLeft w:val="0"/>
              <w:marRight w:val="0"/>
              <w:marTop w:val="0"/>
              <w:marBottom w:val="0"/>
              <w:divBdr>
                <w:top w:val="none" w:sz="0" w:space="0" w:color="auto"/>
                <w:left w:val="none" w:sz="0" w:space="0" w:color="auto"/>
                <w:bottom w:val="none" w:sz="0" w:space="0" w:color="auto"/>
                <w:right w:val="none" w:sz="0" w:space="0" w:color="auto"/>
              </w:divBdr>
            </w:div>
            <w:div w:id="1546868029">
              <w:marLeft w:val="0"/>
              <w:marRight w:val="0"/>
              <w:marTop w:val="0"/>
              <w:marBottom w:val="0"/>
              <w:divBdr>
                <w:top w:val="none" w:sz="0" w:space="0" w:color="auto"/>
                <w:left w:val="none" w:sz="0" w:space="0" w:color="auto"/>
                <w:bottom w:val="none" w:sz="0" w:space="0" w:color="auto"/>
                <w:right w:val="none" w:sz="0" w:space="0" w:color="auto"/>
              </w:divBdr>
            </w:div>
            <w:div w:id="663970362">
              <w:marLeft w:val="0"/>
              <w:marRight w:val="0"/>
              <w:marTop w:val="0"/>
              <w:marBottom w:val="0"/>
              <w:divBdr>
                <w:top w:val="none" w:sz="0" w:space="0" w:color="auto"/>
                <w:left w:val="none" w:sz="0" w:space="0" w:color="auto"/>
                <w:bottom w:val="none" w:sz="0" w:space="0" w:color="auto"/>
                <w:right w:val="none" w:sz="0" w:space="0" w:color="auto"/>
              </w:divBdr>
            </w:div>
            <w:div w:id="1585913123">
              <w:marLeft w:val="0"/>
              <w:marRight w:val="0"/>
              <w:marTop w:val="0"/>
              <w:marBottom w:val="0"/>
              <w:divBdr>
                <w:top w:val="none" w:sz="0" w:space="0" w:color="auto"/>
                <w:left w:val="none" w:sz="0" w:space="0" w:color="auto"/>
                <w:bottom w:val="none" w:sz="0" w:space="0" w:color="auto"/>
                <w:right w:val="none" w:sz="0" w:space="0" w:color="auto"/>
              </w:divBdr>
            </w:div>
            <w:div w:id="1551531380">
              <w:marLeft w:val="0"/>
              <w:marRight w:val="0"/>
              <w:marTop w:val="0"/>
              <w:marBottom w:val="0"/>
              <w:divBdr>
                <w:top w:val="none" w:sz="0" w:space="0" w:color="auto"/>
                <w:left w:val="none" w:sz="0" w:space="0" w:color="auto"/>
                <w:bottom w:val="none" w:sz="0" w:space="0" w:color="auto"/>
                <w:right w:val="none" w:sz="0" w:space="0" w:color="auto"/>
              </w:divBdr>
            </w:div>
            <w:div w:id="2047173305">
              <w:marLeft w:val="0"/>
              <w:marRight w:val="0"/>
              <w:marTop w:val="0"/>
              <w:marBottom w:val="0"/>
              <w:divBdr>
                <w:top w:val="none" w:sz="0" w:space="0" w:color="auto"/>
                <w:left w:val="none" w:sz="0" w:space="0" w:color="auto"/>
                <w:bottom w:val="none" w:sz="0" w:space="0" w:color="auto"/>
                <w:right w:val="none" w:sz="0" w:space="0" w:color="auto"/>
              </w:divBdr>
            </w:div>
            <w:div w:id="1793553210">
              <w:marLeft w:val="0"/>
              <w:marRight w:val="0"/>
              <w:marTop w:val="0"/>
              <w:marBottom w:val="0"/>
              <w:divBdr>
                <w:top w:val="none" w:sz="0" w:space="0" w:color="auto"/>
                <w:left w:val="none" w:sz="0" w:space="0" w:color="auto"/>
                <w:bottom w:val="none" w:sz="0" w:space="0" w:color="auto"/>
                <w:right w:val="none" w:sz="0" w:space="0" w:color="auto"/>
              </w:divBdr>
            </w:div>
            <w:div w:id="457067302">
              <w:marLeft w:val="0"/>
              <w:marRight w:val="0"/>
              <w:marTop w:val="0"/>
              <w:marBottom w:val="0"/>
              <w:divBdr>
                <w:top w:val="none" w:sz="0" w:space="0" w:color="auto"/>
                <w:left w:val="none" w:sz="0" w:space="0" w:color="auto"/>
                <w:bottom w:val="none" w:sz="0" w:space="0" w:color="auto"/>
                <w:right w:val="none" w:sz="0" w:space="0" w:color="auto"/>
              </w:divBdr>
            </w:div>
            <w:div w:id="361833165">
              <w:marLeft w:val="0"/>
              <w:marRight w:val="0"/>
              <w:marTop w:val="0"/>
              <w:marBottom w:val="0"/>
              <w:divBdr>
                <w:top w:val="none" w:sz="0" w:space="0" w:color="auto"/>
                <w:left w:val="none" w:sz="0" w:space="0" w:color="auto"/>
                <w:bottom w:val="none" w:sz="0" w:space="0" w:color="auto"/>
                <w:right w:val="none" w:sz="0" w:space="0" w:color="auto"/>
              </w:divBdr>
            </w:div>
            <w:div w:id="719088416">
              <w:marLeft w:val="0"/>
              <w:marRight w:val="0"/>
              <w:marTop w:val="0"/>
              <w:marBottom w:val="0"/>
              <w:divBdr>
                <w:top w:val="none" w:sz="0" w:space="0" w:color="auto"/>
                <w:left w:val="none" w:sz="0" w:space="0" w:color="auto"/>
                <w:bottom w:val="none" w:sz="0" w:space="0" w:color="auto"/>
                <w:right w:val="none" w:sz="0" w:space="0" w:color="auto"/>
              </w:divBdr>
            </w:div>
            <w:div w:id="1567915212">
              <w:marLeft w:val="0"/>
              <w:marRight w:val="0"/>
              <w:marTop w:val="0"/>
              <w:marBottom w:val="0"/>
              <w:divBdr>
                <w:top w:val="none" w:sz="0" w:space="0" w:color="auto"/>
                <w:left w:val="none" w:sz="0" w:space="0" w:color="auto"/>
                <w:bottom w:val="none" w:sz="0" w:space="0" w:color="auto"/>
                <w:right w:val="none" w:sz="0" w:space="0" w:color="auto"/>
              </w:divBdr>
            </w:div>
            <w:div w:id="1376081653">
              <w:marLeft w:val="0"/>
              <w:marRight w:val="0"/>
              <w:marTop w:val="0"/>
              <w:marBottom w:val="0"/>
              <w:divBdr>
                <w:top w:val="none" w:sz="0" w:space="0" w:color="auto"/>
                <w:left w:val="none" w:sz="0" w:space="0" w:color="auto"/>
                <w:bottom w:val="none" w:sz="0" w:space="0" w:color="auto"/>
                <w:right w:val="none" w:sz="0" w:space="0" w:color="auto"/>
              </w:divBdr>
            </w:div>
            <w:div w:id="430664870">
              <w:marLeft w:val="0"/>
              <w:marRight w:val="0"/>
              <w:marTop w:val="0"/>
              <w:marBottom w:val="0"/>
              <w:divBdr>
                <w:top w:val="none" w:sz="0" w:space="0" w:color="auto"/>
                <w:left w:val="none" w:sz="0" w:space="0" w:color="auto"/>
                <w:bottom w:val="none" w:sz="0" w:space="0" w:color="auto"/>
                <w:right w:val="none" w:sz="0" w:space="0" w:color="auto"/>
              </w:divBdr>
            </w:div>
            <w:div w:id="1110247413">
              <w:marLeft w:val="0"/>
              <w:marRight w:val="0"/>
              <w:marTop w:val="0"/>
              <w:marBottom w:val="0"/>
              <w:divBdr>
                <w:top w:val="none" w:sz="0" w:space="0" w:color="auto"/>
                <w:left w:val="none" w:sz="0" w:space="0" w:color="auto"/>
                <w:bottom w:val="none" w:sz="0" w:space="0" w:color="auto"/>
                <w:right w:val="none" w:sz="0" w:space="0" w:color="auto"/>
              </w:divBdr>
            </w:div>
            <w:div w:id="1314144621">
              <w:marLeft w:val="0"/>
              <w:marRight w:val="0"/>
              <w:marTop w:val="0"/>
              <w:marBottom w:val="0"/>
              <w:divBdr>
                <w:top w:val="none" w:sz="0" w:space="0" w:color="auto"/>
                <w:left w:val="none" w:sz="0" w:space="0" w:color="auto"/>
                <w:bottom w:val="none" w:sz="0" w:space="0" w:color="auto"/>
                <w:right w:val="none" w:sz="0" w:space="0" w:color="auto"/>
              </w:divBdr>
            </w:div>
            <w:div w:id="317223009">
              <w:marLeft w:val="0"/>
              <w:marRight w:val="0"/>
              <w:marTop w:val="0"/>
              <w:marBottom w:val="0"/>
              <w:divBdr>
                <w:top w:val="none" w:sz="0" w:space="0" w:color="auto"/>
                <w:left w:val="none" w:sz="0" w:space="0" w:color="auto"/>
                <w:bottom w:val="none" w:sz="0" w:space="0" w:color="auto"/>
                <w:right w:val="none" w:sz="0" w:space="0" w:color="auto"/>
              </w:divBdr>
            </w:div>
            <w:div w:id="1401977549">
              <w:marLeft w:val="0"/>
              <w:marRight w:val="0"/>
              <w:marTop w:val="0"/>
              <w:marBottom w:val="0"/>
              <w:divBdr>
                <w:top w:val="none" w:sz="0" w:space="0" w:color="auto"/>
                <w:left w:val="none" w:sz="0" w:space="0" w:color="auto"/>
                <w:bottom w:val="none" w:sz="0" w:space="0" w:color="auto"/>
                <w:right w:val="none" w:sz="0" w:space="0" w:color="auto"/>
              </w:divBdr>
            </w:div>
            <w:div w:id="1037659319">
              <w:marLeft w:val="0"/>
              <w:marRight w:val="0"/>
              <w:marTop w:val="0"/>
              <w:marBottom w:val="0"/>
              <w:divBdr>
                <w:top w:val="none" w:sz="0" w:space="0" w:color="auto"/>
                <w:left w:val="none" w:sz="0" w:space="0" w:color="auto"/>
                <w:bottom w:val="none" w:sz="0" w:space="0" w:color="auto"/>
                <w:right w:val="none" w:sz="0" w:space="0" w:color="auto"/>
              </w:divBdr>
            </w:div>
            <w:div w:id="1360399254">
              <w:marLeft w:val="0"/>
              <w:marRight w:val="0"/>
              <w:marTop w:val="0"/>
              <w:marBottom w:val="0"/>
              <w:divBdr>
                <w:top w:val="none" w:sz="0" w:space="0" w:color="auto"/>
                <w:left w:val="none" w:sz="0" w:space="0" w:color="auto"/>
                <w:bottom w:val="none" w:sz="0" w:space="0" w:color="auto"/>
                <w:right w:val="none" w:sz="0" w:space="0" w:color="auto"/>
              </w:divBdr>
            </w:div>
            <w:div w:id="45885234">
              <w:marLeft w:val="0"/>
              <w:marRight w:val="0"/>
              <w:marTop w:val="0"/>
              <w:marBottom w:val="0"/>
              <w:divBdr>
                <w:top w:val="none" w:sz="0" w:space="0" w:color="auto"/>
                <w:left w:val="none" w:sz="0" w:space="0" w:color="auto"/>
                <w:bottom w:val="none" w:sz="0" w:space="0" w:color="auto"/>
                <w:right w:val="none" w:sz="0" w:space="0" w:color="auto"/>
              </w:divBdr>
            </w:div>
            <w:div w:id="1046413895">
              <w:marLeft w:val="0"/>
              <w:marRight w:val="0"/>
              <w:marTop w:val="0"/>
              <w:marBottom w:val="0"/>
              <w:divBdr>
                <w:top w:val="none" w:sz="0" w:space="0" w:color="auto"/>
                <w:left w:val="none" w:sz="0" w:space="0" w:color="auto"/>
                <w:bottom w:val="none" w:sz="0" w:space="0" w:color="auto"/>
                <w:right w:val="none" w:sz="0" w:space="0" w:color="auto"/>
              </w:divBdr>
            </w:div>
            <w:div w:id="2036926693">
              <w:marLeft w:val="0"/>
              <w:marRight w:val="0"/>
              <w:marTop w:val="0"/>
              <w:marBottom w:val="0"/>
              <w:divBdr>
                <w:top w:val="none" w:sz="0" w:space="0" w:color="auto"/>
                <w:left w:val="none" w:sz="0" w:space="0" w:color="auto"/>
                <w:bottom w:val="none" w:sz="0" w:space="0" w:color="auto"/>
                <w:right w:val="none" w:sz="0" w:space="0" w:color="auto"/>
              </w:divBdr>
            </w:div>
            <w:div w:id="1003166139">
              <w:marLeft w:val="0"/>
              <w:marRight w:val="0"/>
              <w:marTop w:val="0"/>
              <w:marBottom w:val="0"/>
              <w:divBdr>
                <w:top w:val="none" w:sz="0" w:space="0" w:color="auto"/>
                <w:left w:val="none" w:sz="0" w:space="0" w:color="auto"/>
                <w:bottom w:val="none" w:sz="0" w:space="0" w:color="auto"/>
                <w:right w:val="none" w:sz="0" w:space="0" w:color="auto"/>
              </w:divBdr>
            </w:div>
            <w:div w:id="906260839">
              <w:marLeft w:val="0"/>
              <w:marRight w:val="0"/>
              <w:marTop w:val="0"/>
              <w:marBottom w:val="0"/>
              <w:divBdr>
                <w:top w:val="none" w:sz="0" w:space="0" w:color="auto"/>
                <w:left w:val="none" w:sz="0" w:space="0" w:color="auto"/>
                <w:bottom w:val="none" w:sz="0" w:space="0" w:color="auto"/>
                <w:right w:val="none" w:sz="0" w:space="0" w:color="auto"/>
              </w:divBdr>
            </w:div>
            <w:div w:id="499739782">
              <w:marLeft w:val="0"/>
              <w:marRight w:val="0"/>
              <w:marTop w:val="0"/>
              <w:marBottom w:val="0"/>
              <w:divBdr>
                <w:top w:val="none" w:sz="0" w:space="0" w:color="auto"/>
                <w:left w:val="none" w:sz="0" w:space="0" w:color="auto"/>
                <w:bottom w:val="none" w:sz="0" w:space="0" w:color="auto"/>
                <w:right w:val="none" w:sz="0" w:space="0" w:color="auto"/>
              </w:divBdr>
            </w:div>
            <w:div w:id="2009214447">
              <w:marLeft w:val="0"/>
              <w:marRight w:val="0"/>
              <w:marTop w:val="0"/>
              <w:marBottom w:val="0"/>
              <w:divBdr>
                <w:top w:val="none" w:sz="0" w:space="0" w:color="auto"/>
                <w:left w:val="none" w:sz="0" w:space="0" w:color="auto"/>
                <w:bottom w:val="none" w:sz="0" w:space="0" w:color="auto"/>
                <w:right w:val="none" w:sz="0" w:space="0" w:color="auto"/>
              </w:divBdr>
            </w:div>
            <w:div w:id="1011492059">
              <w:marLeft w:val="0"/>
              <w:marRight w:val="0"/>
              <w:marTop w:val="0"/>
              <w:marBottom w:val="0"/>
              <w:divBdr>
                <w:top w:val="none" w:sz="0" w:space="0" w:color="auto"/>
                <w:left w:val="none" w:sz="0" w:space="0" w:color="auto"/>
                <w:bottom w:val="none" w:sz="0" w:space="0" w:color="auto"/>
                <w:right w:val="none" w:sz="0" w:space="0" w:color="auto"/>
              </w:divBdr>
            </w:div>
            <w:div w:id="1899896122">
              <w:marLeft w:val="0"/>
              <w:marRight w:val="0"/>
              <w:marTop w:val="0"/>
              <w:marBottom w:val="0"/>
              <w:divBdr>
                <w:top w:val="none" w:sz="0" w:space="0" w:color="auto"/>
                <w:left w:val="none" w:sz="0" w:space="0" w:color="auto"/>
                <w:bottom w:val="none" w:sz="0" w:space="0" w:color="auto"/>
                <w:right w:val="none" w:sz="0" w:space="0" w:color="auto"/>
              </w:divBdr>
            </w:div>
            <w:div w:id="1112432618">
              <w:marLeft w:val="0"/>
              <w:marRight w:val="0"/>
              <w:marTop w:val="0"/>
              <w:marBottom w:val="0"/>
              <w:divBdr>
                <w:top w:val="none" w:sz="0" w:space="0" w:color="auto"/>
                <w:left w:val="none" w:sz="0" w:space="0" w:color="auto"/>
                <w:bottom w:val="none" w:sz="0" w:space="0" w:color="auto"/>
                <w:right w:val="none" w:sz="0" w:space="0" w:color="auto"/>
              </w:divBdr>
            </w:div>
            <w:div w:id="814487210">
              <w:marLeft w:val="0"/>
              <w:marRight w:val="0"/>
              <w:marTop w:val="0"/>
              <w:marBottom w:val="0"/>
              <w:divBdr>
                <w:top w:val="none" w:sz="0" w:space="0" w:color="auto"/>
                <w:left w:val="none" w:sz="0" w:space="0" w:color="auto"/>
                <w:bottom w:val="none" w:sz="0" w:space="0" w:color="auto"/>
                <w:right w:val="none" w:sz="0" w:space="0" w:color="auto"/>
              </w:divBdr>
            </w:div>
            <w:div w:id="2144347396">
              <w:marLeft w:val="0"/>
              <w:marRight w:val="0"/>
              <w:marTop w:val="0"/>
              <w:marBottom w:val="0"/>
              <w:divBdr>
                <w:top w:val="none" w:sz="0" w:space="0" w:color="auto"/>
                <w:left w:val="none" w:sz="0" w:space="0" w:color="auto"/>
                <w:bottom w:val="none" w:sz="0" w:space="0" w:color="auto"/>
                <w:right w:val="none" w:sz="0" w:space="0" w:color="auto"/>
              </w:divBdr>
            </w:div>
            <w:div w:id="278805902">
              <w:marLeft w:val="0"/>
              <w:marRight w:val="0"/>
              <w:marTop w:val="0"/>
              <w:marBottom w:val="0"/>
              <w:divBdr>
                <w:top w:val="none" w:sz="0" w:space="0" w:color="auto"/>
                <w:left w:val="none" w:sz="0" w:space="0" w:color="auto"/>
                <w:bottom w:val="none" w:sz="0" w:space="0" w:color="auto"/>
                <w:right w:val="none" w:sz="0" w:space="0" w:color="auto"/>
              </w:divBdr>
            </w:div>
            <w:div w:id="414284974">
              <w:marLeft w:val="0"/>
              <w:marRight w:val="0"/>
              <w:marTop w:val="0"/>
              <w:marBottom w:val="0"/>
              <w:divBdr>
                <w:top w:val="none" w:sz="0" w:space="0" w:color="auto"/>
                <w:left w:val="none" w:sz="0" w:space="0" w:color="auto"/>
                <w:bottom w:val="none" w:sz="0" w:space="0" w:color="auto"/>
                <w:right w:val="none" w:sz="0" w:space="0" w:color="auto"/>
              </w:divBdr>
            </w:div>
            <w:div w:id="975598985">
              <w:marLeft w:val="0"/>
              <w:marRight w:val="0"/>
              <w:marTop w:val="0"/>
              <w:marBottom w:val="0"/>
              <w:divBdr>
                <w:top w:val="none" w:sz="0" w:space="0" w:color="auto"/>
                <w:left w:val="none" w:sz="0" w:space="0" w:color="auto"/>
                <w:bottom w:val="none" w:sz="0" w:space="0" w:color="auto"/>
                <w:right w:val="none" w:sz="0" w:space="0" w:color="auto"/>
              </w:divBdr>
            </w:div>
            <w:div w:id="1017076766">
              <w:marLeft w:val="0"/>
              <w:marRight w:val="0"/>
              <w:marTop w:val="0"/>
              <w:marBottom w:val="0"/>
              <w:divBdr>
                <w:top w:val="none" w:sz="0" w:space="0" w:color="auto"/>
                <w:left w:val="none" w:sz="0" w:space="0" w:color="auto"/>
                <w:bottom w:val="none" w:sz="0" w:space="0" w:color="auto"/>
                <w:right w:val="none" w:sz="0" w:space="0" w:color="auto"/>
              </w:divBdr>
            </w:div>
            <w:div w:id="32704263">
              <w:marLeft w:val="0"/>
              <w:marRight w:val="0"/>
              <w:marTop w:val="0"/>
              <w:marBottom w:val="0"/>
              <w:divBdr>
                <w:top w:val="none" w:sz="0" w:space="0" w:color="auto"/>
                <w:left w:val="none" w:sz="0" w:space="0" w:color="auto"/>
                <w:bottom w:val="none" w:sz="0" w:space="0" w:color="auto"/>
                <w:right w:val="none" w:sz="0" w:space="0" w:color="auto"/>
              </w:divBdr>
            </w:div>
            <w:div w:id="852645217">
              <w:marLeft w:val="0"/>
              <w:marRight w:val="0"/>
              <w:marTop w:val="0"/>
              <w:marBottom w:val="0"/>
              <w:divBdr>
                <w:top w:val="none" w:sz="0" w:space="0" w:color="auto"/>
                <w:left w:val="none" w:sz="0" w:space="0" w:color="auto"/>
                <w:bottom w:val="none" w:sz="0" w:space="0" w:color="auto"/>
                <w:right w:val="none" w:sz="0" w:space="0" w:color="auto"/>
              </w:divBdr>
            </w:div>
            <w:div w:id="16933711">
              <w:marLeft w:val="0"/>
              <w:marRight w:val="0"/>
              <w:marTop w:val="0"/>
              <w:marBottom w:val="0"/>
              <w:divBdr>
                <w:top w:val="none" w:sz="0" w:space="0" w:color="auto"/>
                <w:left w:val="none" w:sz="0" w:space="0" w:color="auto"/>
                <w:bottom w:val="none" w:sz="0" w:space="0" w:color="auto"/>
                <w:right w:val="none" w:sz="0" w:space="0" w:color="auto"/>
              </w:divBdr>
            </w:div>
            <w:div w:id="1832913619">
              <w:marLeft w:val="0"/>
              <w:marRight w:val="0"/>
              <w:marTop w:val="0"/>
              <w:marBottom w:val="0"/>
              <w:divBdr>
                <w:top w:val="none" w:sz="0" w:space="0" w:color="auto"/>
                <w:left w:val="none" w:sz="0" w:space="0" w:color="auto"/>
                <w:bottom w:val="none" w:sz="0" w:space="0" w:color="auto"/>
                <w:right w:val="none" w:sz="0" w:space="0" w:color="auto"/>
              </w:divBdr>
            </w:div>
            <w:div w:id="1025640116">
              <w:marLeft w:val="0"/>
              <w:marRight w:val="0"/>
              <w:marTop w:val="0"/>
              <w:marBottom w:val="0"/>
              <w:divBdr>
                <w:top w:val="none" w:sz="0" w:space="0" w:color="auto"/>
                <w:left w:val="none" w:sz="0" w:space="0" w:color="auto"/>
                <w:bottom w:val="none" w:sz="0" w:space="0" w:color="auto"/>
                <w:right w:val="none" w:sz="0" w:space="0" w:color="auto"/>
              </w:divBdr>
            </w:div>
            <w:div w:id="534927492">
              <w:marLeft w:val="0"/>
              <w:marRight w:val="0"/>
              <w:marTop w:val="0"/>
              <w:marBottom w:val="0"/>
              <w:divBdr>
                <w:top w:val="none" w:sz="0" w:space="0" w:color="auto"/>
                <w:left w:val="none" w:sz="0" w:space="0" w:color="auto"/>
                <w:bottom w:val="none" w:sz="0" w:space="0" w:color="auto"/>
                <w:right w:val="none" w:sz="0" w:space="0" w:color="auto"/>
              </w:divBdr>
            </w:div>
            <w:div w:id="1344892320">
              <w:marLeft w:val="0"/>
              <w:marRight w:val="0"/>
              <w:marTop w:val="0"/>
              <w:marBottom w:val="0"/>
              <w:divBdr>
                <w:top w:val="none" w:sz="0" w:space="0" w:color="auto"/>
                <w:left w:val="none" w:sz="0" w:space="0" w:color="auto"/>
                <w:bottom w:val="none" w:sz="0" w:space="0" w:color="auto"/>
                <w:right w:val="none" w:sz="0" w:space="0" w:color="auto"/>
              </w:divBdr>
            </w:div>
            <w:div w:id="704253061">
              <w:marLeft w:val="0"/>
              <w:marRight w:val="0"/>
              <w:marTop w:val="0"/>
              <w:marBottom w:val="0"/>
              <w:divBdr>
                <w:top w:val="none" w:sz="0" w:space="0" w:color="auto"/>
                <w:left w:val="none" w:sz="0" w:space="0" w:color="auto"/>
                <w:bottom w:val="none" w:sz="0" w:space="0" w:color="auto"/>
                <w:right w:val="none" w:sz="0" w:space="0" w:color="auto"/>
              </w:divBdr>
            </w:div>
            <w:div w:id="1754742147">
              <w:marLeft w:val="0"/>
              <w:marRight w:val="0"/>
              <w:marTop w:val="0"/>
              <w:marBottom w:val="0"/>
              <w:divBdr>
                <w:top w:val="none" w:sz="0" w:space="0" w:color="auto"/>
                <w:left w:val="none" w:sz="0" w:space="0" w:color="auto"/>
                <w:bottom w:val="none" w:sz="0" w:space="0" w:color="auto"/>
                <w:right w:val="none" w:sz="0" w:space="0" w:color="auto"/>
              </w:divBdr>
            </w:div>
            <w:div w:id="1833909061">
              <w:marLeft w:val="0"/>
              <w:marRight w:val="0"/>
              <w:marTop w:val="0"/>
              <w:marBottom w:val="0"/>
              <w:divBdr>
                <w:top w:val="none" w:sz="0" w:space="0" w:color="auto"/>
                <w:left w:val="none" w:sz="0" w:space="0" w:color="auto"/>
                <w:bottom w:val="none" w:sz="0" w:space="0" w:color="auto"/>
                <w:right w:val="none" w:sz="0" w:space="0" w:color="auto"/>
              </w:divBdr>
            </w:div>
            <w:div w:id="1742605501">
              <w:marLeft w:val="0"/>
              <w:marRight w:val="0"/>
              <w:marTop w:val="0"/>
              <w:marBottom w:val="0"/>
              <w:divBdr>
                <w:top w:val="none" w:sz="0" w:space="0" w:color="auto"/>
                <w:left w:val="none" w:sz="0" w:space="0" w:color="auto"/>
                <w:bottom w:val="none" w:sz="0" w:space="0" w:color="auto"/>
                <w:right w:val="none" w:sz="0" w:space="0" w:color="auto"/>
              </w:divBdr>
            </w:div>
            <w:div w:id="993292370">
              <w:marLeft w:val="0"/>
              <w:marRight w:val="0"/>
              <w:marTop w:val="0"/>
              <w:marBottom w:val="0"/>
              <w:divBdr>
                <w:top w:val="none" w:sz="0" w:space="0" w:color="auto"/>
                <w:left w:val="none" w:sz="0" w:space="0" w:color="auto"/>
                <w:bottom w:val="none" w:sz="0" w:space="0" w:color="auto"/>
                <w:right w:val="none" w:sz="0" w:space="0" w:color="auto"/>
              </w:divBdr>
            </w:div>
            <w:div w:id="335234705">
              <w:marLeft w:val="0"/>
              <w:marRight w:val="0"/>
              <w:marTop w:val="0"/>
              <w:marBottom w:val="0"/>
              <w:divBdr>
                <w:top w:val="none" w:sz="0" w:space="0" w:color="auto"/>
                <w:left w:val="none" w:sz="0" w:space="0" w:color="auto"/>
                <w:bottom w:val="none" w:sz="0" w:space="0" w:color="auto"/>
                <w:right w:val="none" w:sz="0" w:space="0" w:color="auto"/>
              </w:divBdr>
            </w:div>
            <w:div w:id="854730869">
              <w:marLeft w:val="0"/>
              <w:marRight w:val="0"/>
              <w:marTop w:val="0"/>
              <w:marBottom w:val="0"/>
              <w:divBdr>
                <w:top w:val="none" w:sz="0" w:space="0" w:color="auto"/>
                <w:left w:val="none" w:sz="0" w:space="0" w:color="auto"/>
                <w:bottom w:val="none" w:sz="0" w:space="0" w:color="auto"/>
                <w:right w:val="none" w:sz="0" w:space="0" w:color="auto"/>
              </w:divBdr>
            </w:div>
            <w:div w:id="857424618">
              <w:marLeft w:val="0"/>
              <w:marRight w:val="0"/>
              <w:marTop w:val="0"/>
              <w:marBottom w:val="0"/>
              <w:divBdr>
                <w:top w:val="none" w:sz="0" w:space="0" w:color="auto"/>
                <w:left w:val="none" w:sz="0" w:space="0" w:color="auto"/>
                <w:bottom w:val="none" w:sz="0" w:space="0" w:color="auto"/>
                <w:right w:val="none" w:sz="0" w:space="0" w:color="auto"/>
              </w:divBdr>
            </w:div>
            <w:div w:id="761804446">
              <w:marLeft w:val="0"/>
              <w:marRight w:val="0"/>
              <w:marTop w:val="0"/>
              <w:marBottom w:val="0"/>
              <w:divBdr>
                <w:top w:val="none" w:sz="0" w:space="0" w:color="auto"/>
                <w:left w:val="none" w:sz="0" w:space="0" w:color="auto"/>
                <w:bottom w:val="none" w:sz="0" w:space="0" w:color="auto"/>
                <w:right w:val="none" w:sz="0" w:space="0" w:color="auto"/>
              </w:divBdr>
            </w:div>
            <w:div w:id="1477918180">
              <w:marLeft w:val="0"/>
              <w:marRight w:val="0"/>
              <w:marTop w:val="0"/>
              <w:marBottom w:val="0"/>
              <w:divBdr>
                <w:top w:val="none" w:sz="0" w:space="0" w:color="auto"/>
                <w:left w:val="none" w:sz="0" w:space="0" w:color="auto"/>
                <w:bottom w:val="none" w:sz="0" w:space="0" w:color="auto"/>
                <w:right w:val="none" w:sz="0" w:space="0" w:color="auto"/>
              </w:divBdr>
            </w:div>
            <w:div w:id="1992296037">
              <w:marLeft w:val="0"/>
              <w:marRight w:val="0"/>
              <w:marTop w:val="0"/>
              <w:marBottom w:val="0"/>
              <w:divBdr>
                <w:top w:val="none" w:sz="0" w:space="0" w:color="auto"/>
                <w:left w:val="none" w:sz="0" w:space="0" w:color="auto"/>
                <w:bottom w:val="none" w:sz="0" w:space="0" w:color="auto"/>
                <w:right w:val="none" w:sz="0" w:space="0" w:color="auto"/>
              </w:divBdr>
            </w:div>
            <w:div w:id="1573468838">
              <w:marLeft w:val="0"/>
              <w:marRight w:val="0"/>
              <w:marTop w:val="0"/>
              <w:marBottom w:val="0"/>
              <w:divBdr>
                <w:top w:val="none" w:sz="0" w:space="0" w:color="auto"/>
                <w:left w:val="none" w:sz="0" w:space="0" w:color="auto"/>
                <w:bottom w:val="none" w:sz="0" w:space="0" w:color="auto"/>
                <w:right w:val="none" w:sz="0" w:space="0" w:color="auto"/>
              </w:divBdr>
            </w:div>
            <w:div w:id="123430825">
              <w:marLeft w:val="0"/>
              <w:marRight w:val="0"/>
              <w:marTop w:val="0"/>
              <w:marBottom w:val="0"/>
              <w:divBdr>
                <w:top w:val="none" w:sz="0" w:space="0" w:color="auto"/>
                <w:left w:val="none" w:sz="0" w:space="0" w:color="auto"/>
                <w:bottom w:val="none" w:sz="0" w:space="0" w:color="auto"/>
                <w:right w:val="none" w:sz="0" w:space="0" w:color="auto"/>
              </w:divBdr>
            </w:div>
            <w:div w:id="1415125536">
              <w:marLeft w:val="0"/>
              <w:marRight w:val="0"/>
              <w:marTop w:val="0"/>
              <w:marBottom w:val="0"/>
              <w:divBdr>
                <w:top w:val="none" w:sz="0" w:space="0" w:color="auto"/>
                <w:left w:val="none" w:sz="0" w:space="0" w:color="auto"/>
                <w:bottom w:val="none" w:sz="0" w:space="0" w:color="auto"/>
                <w:right w:val="none" w:sz="0" w:space="0" w:color="auto"/>
              </w:divBdr>
            </w:div>
            <w:div w:id="1251935957">
              <w:marLeft w:val="0"/>
              <w:marRight w:val="0"/>
              <w:marTop w:val="0"/>
              <w:marBottom w:val="0"/>
              <w:divBdr>
                <w:top w:val="none" w:sz="0" w:space="0" w:color="auto"/>
                <w:left w:val="none" w:sz="0" w:space="0" w:color="auto"/>
                <w:bottom w:val="none" w:sz="0" w:space="0" w:color="auto"/>
                <w:right w:val="none" w:sz="0" w:space="0" w:color="auto"/>
              </w:divBdr>
            </w:div>
            <w:div w:id="437914313">
              <w:marLeft w:val="0"/>
              <w:marRight w:val="0"/>
              <w:marTop w:val="0"/>
              <w:marBottom w:val="0"/>
              <w:divBdr>
                <w:top w:val="none" w:sz="0" w:space="0" w:color="auto"/>
                <w:left w:val="none" w:sz="0" w:space="0" w:color="auto"/>
                <w:bottom w:val="none" w:sz="0" w:space="0" w:color="auto"/>
                <w:right w:val="none" w:sz="0" w:space="0" w:color="auto"/>
              </w:divBdr>
            </w:div>
            <w:div w:id="1209100319">
              <w:marLeft w:val="0"/>
              <w:marRight w:val="0"/>
              <w:marTop w:val="0"/>
              <w:marBottom w:val="0"/>
              <w:divBdr>
                <w:top w:val="none" w:sz="0" w:space="0" w:color="auto"/>
                <w:left w:val="none" w:sz="0" w:space="0" w:color="auto"/>
                <w:bottom w:val="none" w:sz="0" w:space="0" w:color="auto"/>
                <w:right w:val="none" w:sz="0" w:space="0" w:color="auto"/>
              </w:divBdr>
            </w:div>
            <w:div w:id="20323012">
              <w:marLeft w:val="0"/>
              <w:marRight w:val="0"/>
              <w:marTop w:val="0"/>
              <w:marBottom w:val="0"/>
              <w:divBdr>
                <w:top w:val="none" w:sz="0" w:space="0" w:color="auto"/>
                <w:left w:val="none" w:sz="0" w:space="0" w:color="auto"/>
                <w:bottom w:val="none" w:sz="0" w:space="0" w:color="auto"/>
                <w:right w:val="none" w:sz="0" w:space="0" w:color="auto"/>
              </w:divBdr>
            </w:div>
            <w:div w:id="1316183495">
              <w:marLeft w:val="0"/>
              <w:marRight w:val="0"/>
              <w:marTop w:val="0"/>
              <w:marBottom w:val="0"/>
              <w:divBdr>
                <w:top w:val="none" w:sz="0" w:space="0" w:color="auto"/>
                <w:left w:val="none" w:sz="0" w:space="0" w:color="auto"/>
                <w:bottom w:val="none" w:sz="0" w:space="0" w:color="auto"/>
                <w:right w:val="none" w:sz="0" w:space="0" w:color="auto"/>
              </w:divBdr>
            </w:div>
            <w:div w:id="782916610">
              <w:marLeft w:val="0"/>
              <w:marRight w:val="0"/>
              <w:marTop w:val="0"/>
              <w:marBottom w:val="0"/>
              <w:divBdr>
                <w:top w:val="none" w:sz="0" w:space="0" w:color="auto"/>
                <w:left w:val="none" w:sz="0" w:space="0" w:color="auto"/>
                <w:bottom w:val="none" w:sz="0" w:space="0" w:color="auto"/>
                <w:right w:val="none" w:sz="0" w:space="0" w:color="auto"/>
              </w:divBdr>
            </w:div>
            <w:div w:id="1740639067">
              <w:marLeft w:val="0"/>
              <w:marRight w:val="0"/>
              <w:marTop w:val="0"/>
              <w:marBottom w:val="0"/>
              <w:divBdr>
                <w:top w:val="none" w:sz="0" w:space="0" w:color="auto"/>
                <w:left w:val="none" w:sz="0" w:space="0" w:color="auto"/>
                <w:bottom w:val="none" w:sz="0" w:space="0" w:color="auto"/>
                <w:right w:val="none" w:sz="0" w:space="0" w:color="auto"/>
              </w:divBdr>
            </w:div>
            <w:div w:id="937952913">
              <w:marLeft w:val="0"/>
              <w:marRight w:val="0"/>
              <w:marTop w:val="0"/>
              <w:marBottom w:val="0"/>
              <w:divBdr>
                <w:top w:val="none" w:sz="0" w:space="0" w:color="auto"/>
                <w:left w:val="none" w:sz="0" w:space="0" w:color="auto"/>
                <w:bottom w:val="none" w:sz="0" w:space="0" w:color="auto"/>
                <w:right w:val="none" w:sz="0" w:space="0" w:color="auto"/>
              </w:divBdr>
            </w:div>
            <w:div w:id="1903324662">
              <w:marLeft w:val="0"/>
              <w:marRight w:val="0"/>
              <w:marTop w:val="0"/>
              <w:marBottom w:val="0"/>
              <w:divBdr>
                <w:top w:val="none" w:sz="0" w:space="0" w:color="auto"/>
                <w:left w:val="none" w:sz="0" w:space="0" w:color="auto"/>
                <w:bottom w:val="none" w:sz="0" w:space="0" w:color="auto"/>
                <w:right w:val="none" w:sz="0" w:space="0" w:color="auto"/>
              </w:divBdr>
            </w:div>
            <w:div w:id="751704161">
              <w:marLeft w:val="0"/>
              <w:marRight w:val="0"/>
              <w:marTop w:val="0"/>
              <w:marBottom w:val="0"/>
              <w:divBdr>
                <w:top w:val="none" w:sz="0" w:space="0" w:color="auto"/>
                <w:left w:val="none" w:sz="0" w:space="0" w:color="auto"/>
                <w:bottom w:val="none" w:sz="0" w:space="0" w:color="auto"/>
                <w:right w:val="none" w:sz="0" w:space="0" w:color="auto"/>
              </w:divBdr>
            </w:div>
            <w:div w:id="1135293931">
              <w:marLeft w:val="0"/>
              <w:marRight w:val="0"/>
              <w:marTop w:val="0"/>
              <w:marBottom w:val="0"/>
              <w:divBdr>
                <w:top w:val="none" w:sz="0" w:space="0" w:color="auto"/>
                <w:left w:val="none" w:sz="0" w:space="0" w:color="auto"/>
                <w:bottom w:val="none" w:sz="0" w:space="0" w:color="auto"/>
                <w:right w:val="none" w:sz="0" w:space="0" w:color="auto"/>
              </w:divBdr>
            </w:div>
            <w:div w:id="536938081">
              <w:marLeft w:val="0"/>
              <w:marRight w:val="0"/>
              <w:marTop w:val="0"/>
              <w:marBottom w:val="0"/>
              <w:divBdr>
                <w:top w:val="none" w:sz="0" w:space="0" w:color="auto"/>
                <w:left w:val="none" w:sz="0" w:space="0" w:color="auto"/>
                <w:bottom w:val="none" w:sz="0" w:space="0" w:color="auto"/>
                <w:right w:val="none" w:sz="0" w:space="0" w:color="auto"/>
              </w:divBdr>
            </w:div>
            <w:div w:id="1151368770">
              <w:marLeft w:val="0"/>
              <w:marRight w:val="0"/>
              <w:marTop w:val="0"/>
              <w:marBottom w:val="0"/>
              <w:divBdr>
                <w:top w:val="none" w:sz="0" w:space="0" w:color="auto"/>
                <w:left w:val="none" w:sz="0" w:space="0" w:color="auto"/>
                <w:bottom w:val="none" w:sz="0" w:space="0" w:color="auto"/>
                <w:right w:val="none" w:sz="0" w:space="0" w:color="auto"/>
              </w:divBdr>
            </w:div>
            <w:div w:id="1564290443">
              <w:marLeft w:val="0"/>
              <w:marRight w:val="0"/>
              <w:marTop w:val="0"/>
              <w:marBottom w:val="0"/>
              <w:divBdr>
                <w:top w:val="none" w:sz="0" w:space="0" w:color="auto"/>
                <w:left w:val="none" w:sz="0" w:space="0" w:color="auto"/>
                <w:bottom w:val="none" w:sz="0" w:space="0" w:color="auto"/>
                <w:right w:val="none" w:sz="0" w:space="0" w:color="auto"/>
              </w:divBdr>
            </w:div>
            <w:div w:id="1114057939">
              <w:marLeft w:val="0"/>
              <w:marRight w:val="0"/>
              <w:marTop w:val="0"/>
              <w:marBottom w:val="0"/>
              <w:divBdr>
                <w:top w:val="none" w:sz="0" w:space="0" w:color="auto"/>
                <w:left w:val="none" w:sz="0" w:space="0" w:color="auto"/>
                <w:bottom w:val="none" w:sz="0" w:space="0" w:color="auto"/>
                <w:right w:val="none" w:sz="0" w:space="0" w:color="auto"/>
              </w:divBdr>
            </w:div>
            <w:div w:id="844901238">
              <w:marLeft w:val="0"/>
              <w:marRight w:val="0"/>
              <w:marTop w:val="0"/>
              <w:marBottom w:val="0"/>
              <w:divBdr>
                <w:top w:val="none" w:sz="0" w:space="0" w:color="auto"/>
                <w:left w:val="none" w:sz="0" w:space="0" w:color="auto"/>
                <w:bottom w:val="none" w:sz="0" w:space="0" w:color="auto"/>
                <w:right w:val="none" w:sz="0" w:space="0" w:color="auto"/>
              </w:divBdr>
            </w:div>
            <w:div w:id="1525678793">
              <w:marLeft w:val="0"/>
              <w:marRight w:val="0"/>
              <w:marTop w:val="0"/>
              <w:marBottom w:val="0"/>
              <w:divBdr>
                <w:top w:val="none" w:sz="0" w:space="0" w:color="auto"/>
                <w:left w:val="none" w:sz="0" w:space="0" w:color="auto"/>
                <w:bottom w:val="none" w:sz="0" w:space="0" w:color="auto"/>
                <w:right w:val="none" w:sz="0" w:space="0" w:color="auto"/>
              </w:divBdr>
            </w:div>
            <w:div w:id="1793549986">
              <w:marLeft w:val="0"/>
              <w:marRight w:val="0"/>
              <w:marTop w:val="0"/>
              <w:marBottom w:val="0"/>
              <w:divBdr>
                <w:top w:val="none" w:sz="0" w:space="0" w:color="auto"/>
                <w:left w:val="none" w:sz="0" w:space="0" w:color="auto"/>
                <w:bottom w:val="none" w:sz="0" w:space="0" w:color="auto"/>
                <w:right w:val="none" w:sz="0" w:space="0" w:color="auto"/>
              </w:divBdr>
            </w:div>
            <w:div w:id="1835143014">
              <w:marLeft w:val="0"/>
              <w:marRight w:val="0"/>
              <w:marTop w:val="0"/>
              <w:marBottom w:val="0"/>
              <w:divBdr>
                <w:top w:val="none" w:sz="0" w:space="0" w:color="auto"/>
                <w:left w:val="none" w:sz="0" w:space="0" w:color="auto"/>
                <w:bottom w:val="none" w:sz="0" w:space="0" w:color="auto"/>
                <w:right w:val="none" w:sz="0" w:space="0" w:color="auto"/>
              </w:divBdr>
            </w:div>
            <w:div w:id="1243641036">
              <w:marLeft w:val="0"/>
              <w:marRight w:val="0"/>
              <w:marTop w:val="0"/>
              <w:marBottom w:val="0"/>
              <w:divBdr>
                <w:top w:val="none" w:sz="0" w:space="0" w:color="auto"/>
                <w:left w:val="none" w:sz="0" w:space="0" w:color="auto"/>
                <w:bottom w:val="none" w:sz="0" w:space="0" w:color="auto"/>
                <w:right w:val="none" w:sz="0" w:space="0" w:color="auto"/>
              </w:divBdr>
            </w:div>
            <w:div w:id="1754280833">
              <w:marLeft w:val="0"/>
              <w:marRight w:val="0"/>
              <w:marTop w:val="0"/>
              <w:marBottom w:val="0"/>
              <w:divBdr>
                <w:top w:val="none" w:sz="0" w:space="0" w:color="auto"/>
                <w:left w:val="none" w:sz="0" w:space="0" w:color="auto"/>
                <w:bottom w:val="none" w:sz="0" w:space="0" w:color="auto"/>
                <w:right w:val="none" w:sz="0" w:space="0" w:color="auto"/>
              </w:divBdr>
            </w:div>
            <w:div w:id="1814445939">
              <w:marLeft w:val="0"/>
              <w:marRight w:val="0"/>
              <w:marTop w:val="0"/>
              <w:marBottom w:val="0"/>
              <w:divBdr>
                <w:top w:val="none" w:sz="0" w:space="0" w:color="auto"/>
                <w:left w:val="none" w:sz="0" w:space="0" w:color="auto"/>
                <w:bottom w:val="none" w:sz="0" w:space="0" w:color="auto"/>
                <w:right w:val="none" w:sz="0" w:space="0" w:color="auto"/>
              </w:divBdr>
            </w:div>
            <w:div w:id="1211305024">
              <w:marLeft w:val="0"/>
              <w:marRight w:val="0"/>
              <w:marTop w:val="0"/>
              <w:marBottom w:val="0"/>
              <w:divBdr>
                <w:top w:val="none" w:sz="0" w:space="0" w:color="auto"/>
                <w:left w:val="none" w:sz="0" w:space="0" w:color="auto"/>
                <w:bottom w:val="none" w:sz="0" w:space="0" w:color="auto"/>
                <w:right w:val="none" w:sz="0" w:space="0" w:color="auto"/>
              </w:divBdr>
            </w:div>
            <w:div w:id="256791407">
              <w:marLeft w:val="0"/>
              <w:marRight w:val="0"/>
              <w:marTop w:val="0"/>
              <w:marBottom w:val="0"/>
              <w:divBdr>
                <w:top w:val="none" w:sz="0" w:space="0" w:color="auto"/>
                <w:left w:val="none" w:sz="0" w:space="0" w:color="auto"/>
                <w:bottom w:val="none" w:sz="0" w:space="0" w:color="auto"/>
                <w:right w:val="none" w:sz="0" w:space="0" w:color="auto"/>
              </w:divBdr>
            </w:div>
            <w:div w:id="1577863976">
              <w:marLeft w:val="0"/>
              <w:marRight w:val="0"/>
              <w:marTop w:val="0"/>
              <w:marBottom w:val="0"/>
              <w:divBdr>
                <w:top w:val="none" w:sz="0" w:space="0" w:color="auto"/>
                <w:left w:val="none" w:sz="0" w:space="0" w:color="auto"/>
                <w:bottom w:val="none" w:sz="0" w:space="0" w:color="auto"/>
                <w:right w:val="none" w:sz="0" w:space="0" w:color="auto"/>
              </w:divBdr>
            </w:div>
            <w:div w:id="1773934790">
              <w:marLeft w:val="0"/>
              <w:marRight w:val="0"/>
              <w:marTop w:val="0"/>
              <w:marBottom w:val="0"/>
              <w:divBdr>
                <w:top w:val="none" w:sz="0" w:space="0" w:color="auto"/>
                <w:left w:val="none" w:sz="0" w:space="0" w:color="auto"/>
                <w:bottom w:val="none" w:sz="0" w:space="0" w:color="auto"/>
                <w:right w:val="none" w:sz="0" w:space="0" w:color="auto"/>
              </w:divBdr>
            </w:div>
            <w:div w:id="2142307837">
              <w:marLeft w:val="0"/>
              <w:marRight w:val="0"/>
              <w:marTop w:val="0"/>
              <w:marBottom w:val="0"/>
              <w:divBdr>
                <w:top w:val="none" w:sz="0" w:space="0" w:color="auto"/>
                <w:left w:val="none" w:sz="0" w:space="0" w:color="auto"/>
                <w:bottom w:val="none" w:sz="0" w:space="0" w:color="auto"/>
                <w:right w:val="none" w:sz="0" w:space="0" w:color="auto"/>
              </w:divBdr>
            </w:div>
            <w:div w:id="1138841089">
              <w:marLeft w:val="0"/>
              <w:marRight w:val="0"/>
              <w:marTop w:val="0"/>
              <w:marBottom w:val="0"/>
              <w:divBdr>
                <w:top w:val="none" w:sz="0" w:space="0" w:color="auto"/>
                <w:left w:val="none" w:sz="0" w:space="0" w:color="auto"/>
                <w:bottom w:val="none" w:sz="0" w:space="0" w:color="auto"/>
                <w:right w:val="none" w:sz="0" w:space="0" w:color="auto"/>
              </w:divBdr>
            </w:div>
            <w:div w:id="1980498812">
              <w:marLeft w:val="0"/>
              <w:marRight w:val="0"/>
              <w:marTop w:val="0"/>
              <w:marBottom w:val="0"/>
              <w:divBdr>
                <w:top w:val="none" w:sz="0" w:space="0" w:color="auto"/>
                <w:left w:val="none" w:sz="0" w:space="0" w:color="auto"/>
                <w:bottom w:val="none" w:sz="0" w:space="0" w:color="auto"/>
                <w:right w:val="none" w:sz="0" w:space="0" w:color="auto"/>
              </w:divBdr>
            </w:div>
            <w:div w:id="1197230523">
              <w:marLeft w:val="0"/>
              <w:marRight w:val="0"/>
              <w:marTop w:val="0"/>
              <w:marBottom w:val="0"/>
              <w:divBdr>
                <w:top w:val="none" w:sz="0" w:space="0" w:color="auto"/>
                <w:left w:val="none" w:sz="0" w:space="0" w:color="auto"/>
                <w:bottom w:val="none" w:sz="0" w:space="0" w:color="auto"/>
                <w:right w:val="none" w:sz="0" w:space="0" w:color="auto"/>
              </w:divBdr>
            </w:div>
            <w:div w:id="502010735">
              <w:marLeft w:val="0"/>
              <w:marRight w:val="0"/>
              <w:marTop w:val="0"/>
              <w:marBottom w:val="0"/>
              <w:divBdr>
                <w:top w:val="none" w:sz="0" w:space="0" w:color="auto"/>
                <w:left w:val="none" w:sz="0" w:space="0" w:color="auto"/>
                <w:bottom w:val="none" w:sz="0" w:space="0" w:color="auto"/>
                <w:right w:val="none" w:sz="0" w:space="0" w:color="auto"/>
              </w:divBdr>
            </w:div>
            <w:div w:id="625162485">
              <w:marLeft w:val="0"/>
              <w:marRight w:val="0"/>
              <w:marTop w:val="0"/>
              <w:marBottom w:val="0"/>
              <w:divBdr>
                <w:top w:val="none" w:sz="0" w:space="0" w:color="auto"/>
                <w:left w:val="none" w:sz="0" w:space="0" w:color="auto"/>
                <w:bottom w:val="none" w:sz="0" w:space="0" w:color="auto"/>
                <w:right w:val="none" w:sz="0" w:space="0" w:color="auto"/>
              </w:divBdr>
            </w:div>
            <w:div w:id="549000169">
              <w:marLeft w:val="0"/>
              <w:marRight w:val="0"/>
              <w:marTop w:val="0"/>
              <w:marBottom w:val="0"/>
              <w:divBdr>
                <w:top w:val="none" w:sz="0" w:space="0" w:color="auto"/>
                <w:left w:val="none" w:sz="0" w:space="0" w:color="auto"/>
                <w:bottom w:val="none" w:sz="0" w:space="0" w:color="auto"/>
                <w:right w:val="none" w:sz="0" w:space="0" w:color="auto"/>
              </w:divBdr>
            </w:div>
            <w:div w:id="1721662879">
              <w:marLeft w:val="0"/>
              <w:marRight w:val="0"/>
              <w:marTop w:val="0"/>
              <w:marBottom w:val="0"/>
              <w:divBdr>
                <w:top w:val="none" w:sz="0" w:space="0" w:color="auto"/>
                <w:left w:val="none" w:sz="0" w:space="0" w:color="auto"/>
                <w:bottom w:val="none" w:sz="0" w:space="0" w:color="auto"/>
                <w:right w:val="none" w:sz="0" w:space="0" w:color="auto"/>
              </w:divBdr>
            </w:div>
            <w:div w:id="1794473491">
              <w:marLeft w:val="0"/>
              <w:marRight w:val="0"/>
              <w:marTop w:val="0"/>
              <w:marBottom w:val="0"/>
              <w:divBdr>
                <w:top w:val="none" w:sz="0" w:space="0" w:color="auto"/>
                <w:left w:val="none" w:sz="0" w:space="0" w:color="auto"/>
                <w:bottom w:val="none" w:sz="0" w:space="0" w:color="auto"/>
                <w:right w:val="none" w:sz="0" w:space="0" w:color="auto"/>
              </w:divBdr>
            </w:div>
            <w:div w:id="1210142630">
              <w:marLeft w:val="0"/>
              <w:marRight w:val="0"/>
              <w:marTop w:val="0"/>
              <w:marBottom w:val="0"/>
              <w:divBdr>
                <w:top w:val="none" w:sz="0" w:space="0" w:color="auto"/>
                <w:left w:val="none" w:sz="0" w:space="0" w:color="auto"/>
                <w:bottom w:val="none" w:sz="0" w:space="0" w:color="auto"/>
                <w:right w:val="none" w:sz="0" w:space="0" w:color="auto"/>
              </w:divBdr>
            </w:div>
            <w:div w:id="1118068997">
              <w:marLeft w:val="0"/>
              <w:marRight w:val="0"/>
              <w:marTop w:val="0"/>
              <w:marBottom w:val="0"/>
              <w:divBdr>
                <w:top w:val="none" w:sz="0" w:space="0" w:color="auto"/>
                <w:left w:val="none" w:sz="0" w:space="0" w:color="auto"/>
                <w:bottom w:val="none" w:sz="0" w:space="0" w:color="auto"/>
                <w:right w:val="none" w:sz="0" w:space="0" w:color="auto"/>
              </w:divBdr>
            </w:div>
            <w:div w:id="308480517">
              <w:marLeft w:val="0"/>
              <w:marRight w:val="0"/>
              <w:marTop w:val="0"/>
              <w:marBottom w:val="0"/>
              <w:divBdr>
                <w:top w:val="none" w:sz="0" w:space="0" w:color="auto"/>
                <w:left w:val="none" w:sz="0" w:space="0" w:color="auto"/>
                <w:bottom w:val="none" w:sz="0" w:space="0" w:color="auto"/>
                <w:right w:val="none" w:sz="0" w:space="0" w:color="auto"/>
              </w:divBdr>
            </w:div>
            <w:div w:id="1537739084">
              <w:marLeft w:val="0"/>
              <w:marRight w:val="0"/>
              <w:marTop w:val="0"/>
              <w:marBottom w:val="0"/>
              <w:divBdr>
                <w:top w:val="none" w:sz="0" w:space="0" w:color="auto"/>
                <w:left w:val="none" w:sz="0" w:space="0" w:color="auto"/>
                <w:bottom w:val="none" w:sz="0" w:space="0" w:color="auto"/>
                <w:right w:val="none" w:sz="0" w:space="0" w:color="auto"/>
              </w:divBdr>
            </w:div>
            <w:div w:id="582226421">
              <w:marLeft w:val="0"/>
              <w:marRight w:val="0"/>
              <w:marTop w:val="0"/>
              <w:marBottom w:val="0"/>
              <w:divBdr>
                <w:top w:val="none" w:sz="0" w:space="0" w:color="auto"/>
                <w:left w:val="none" w:sz="0" w:space="0" w:color="auto"/>
                <w:bottom w:val="none" w:sz="0" w:space="0" w:color="auto"/>
                <w:right w:val="none" w:sz="0" w:space="0" w:color="auto"/>
              </w:divBdr>
            </w:div>
            <w:div w:id="841696977">
              <w:marLeft w:val="0"/>
              <w:marRight w:val="0"/>
              <w:marTop w:val="0"/>
              <w:marBottom w:val="0"/>
              <w:divBdr>
                <w:top w:val="none" w:sz="0" w:space="0" w:color="auto"/>
                <w:left w:val="none" w:sz="0" w:space="0" w:color="auto"/>
                <w:bottom w:val="none" w:sz="0" w:space="0" w:color="auto"/>
                <w:right w:val="none" w:sz="0" w:space="0" w:color="auto"/>
              </w:divBdr>
            </w:div>
            <w:div w:id="4065836">
              <w:marLeft w:val="0"/>
              <w:marRight w:val="0"/>
              <w:marTop w:val="0"/>
              <w:marBottom w:val="0"/>
              <w:divBdr>
                <w:top w:val="none" w:sz="0" w:space="0" w:color="auto"/>
                <w:left w:val="none" w:sz="0" w:space="0" w:color="auto"/>
                <w:bottom w:val="none" w:sz="0" w:space="0" w:color="auto"/>
                <w:right w:val="none" w:sz="0" w:space="0" w:color="auto"/>
              </w:divBdr>
            </w:div>
            <w:div w:id="1351448080">
              <w:marLeft w:val="0"/>
              <w:marRight w:val="0"/>
              <w:marTop w:val="0"/>
              <w:marBottom w:val="0"/>
              <w:divBdr>
                <w:top w:val="none" w:sz="0" w:space="0" w:color="auto"/>
                <w:left w:val="none" w:sz="0" w:space="0" w:color="auto"/>
                <w:bottom w:val="none" w:sz="0" w:space="0" w:color="auto"/>
                <w:right w:val="none" w:sz="0" w:space="0" w:color="auto"/>
              </w:divBdr>
            </w:div>
            <w:div w:id="1901362157">
              <w:marLeft w:val="0"/>
              <w:marRight w:val="0"/>
              <w:marTop w:val="0"/>
              <w:marBottom w:val="0"/>
              <w:divBdr>
                <w:top w:val="none" w:sz="0" w:space="0" w:color="auto"/>
                <w:left w:val="none" w:sz="0" w:space="0" w:color="auto"/>
                <w:bottom w:val="none" w:sz="0" w:space="0" w:color="auto"/>
                <w:right w:val="none" w:sz="0" w:space="0" w:color="auto"/>
              </w:divBdr>
            </w:div>
            <w:div w:id="1679581714">
              <w:marLeft w:val="0"/>
              <w:marRight w:val="0"/>
              <w:marTop w:val="0"/>
              <w:marBottom w:val="0"/>
              <w:divBdr>
                <w:top w:val="none" w:sz="0" w:space="0" w:color="auto"/>
                <w:left w:val="none" w:sz="0" w:space="0" w:color="auto"/>
                <w:bottom w:val="none" w:sz="0" w:space="0" w:color="auto"/>
                <w:right w:val="none" w:sz="0" w:space="0" w:color="auto"/>
              </w:divBdr>
            </w:div>
            <w:div w:id="8721073">
              <w:marLeft w:val="0"/>
              <w:marRight w:val="0"/>
              <w:marTop w:val="0"/>
              <w:marBottom w:val="0"/>
              <w:divBdr>
                <w:top w:val="none" w:sz="0" w:space="0" w:color="auto"/>
                <w:left w:val="none" w:sz="0" w:space="0" w:color="auto"/>
                <w:bottom w:val="none" w:sz="0" w:space="0" w:color="auto"/>
                <w:right w:val="none" w:sz="0" w:space="0" w:color="auto"/>
              </w:divBdr>
            </w:div>
            <w:div w:id="416050849">
              <w:marLeft w:val="0"/>
              <w:marRight w:val="0"/>
              <w:marTop w:val="0"/>
              <w:marBottom w:val="0"/>
              <w:divBdr>
                <w:top w:val="none" w:sz="0" w:space="0" w:color="auto"/>
                <w:left w:val="none" w:sz="0" w:space="0" w:color="auto"/>
                <w:bottom w:val="none" w:sz="0" w:space="0" w:color="auto"/>
                <w:right w:val="none" w:sz="0" w:space="0" w:color="auto"/>
              </w:divBdr>
            </w:div>
            <w:div w:id="885524894">
              <w:marLeft w:val="0"/>
              <w:marRight w:val="0"/>
              <w:marTop w:val="0"/>
              <w:marBottom w:val="0"/>
              <w:divBdr>
                <w:top w:val="none" w:sz="0" w:space="0" w:color="auto"/>
                <w:left w:val="none" w:sz="0" w:space="0" w:color="auto"/>
                <w:bottom w:val="none" w:sz="0" w:space="0" w:color="auto"/>
                <w:right w:val="none" w:sz="0" w:space="0" w:color="auto"/>
              </w:divBdr>
            </w:div>
            <w:div w:id="1998919747">
              <w:marLeft w:val="0"/>
              <w:marRight w:val="0"/>
              <w:marTop w:val="0"/>
              <w:marBottom w:val="0"/>
              <w:divBdr>
                <w:top w:val="none" w:sz="0" w:space="0" w:color="auto"/>
                <w:left w:val="none" w:sz="0" w:space="0" w:color="auto"/>
                <w:bottom w:val="none" w:sz="0" w:space="0" w:color="auto"/>
                <w:right w:val="none" w:sz="0" w:space="0" w:color="auto"/>
              </w:divBdr>
            </w:div>
            <w:div w:id="1378239603">
              <w:marLeft w:val="0"/>
              <w:marRight w:val="0"/>
              <w:marTop w:val="0"/>
              <w:marBottom w:val="0"/>
              <w:divBdr>
                <w:top w:val="none" w:sz="0" w:space="0" w:color="auto"/>
                <w:left w:val="none" w:sz="0" w:space="0" w:color="auto"/>
                <w:bottom w:val="none" w:sz="0" w:space="0" w:color="auto"/>
                <w:right w:val="none" w:sz="0" w:space="0" w:color="auto"/>
              </w:divBdr>
            </w:div>
            <w:div w:id="5406083">
              <w:marLeft w:val="0"/>
              <w:marRight w:val="0"/>
              <w:marTop w:val="0"/>
              <w:marBottom w:val="0"/>
              <w:divBdr>
                <w:top w:val="none" w:sz="0" w:space="0" w:color="auto"/>
                <w:left w:val="none" w:sz="0" w:space="0" w:color="auto"/>
                <w:bottom w:val="none" w:sz="0" w:space="0" w:color="auto"/>
                <w:right w:val="none" w:sz="0" w:space="0" w:color="auto"/>
              </w:divBdr>
            </w:div>
            <w:div w:id="1230112375">
              <w:marLeft w:val="0"/>
              <w:marRight w:val="0"/>
              <w:marTop w:val="0"/>
              <w:marBottom w:val="0"/>
              <w:divBdr>
                <w:top w:val="none" w:sz="0" w:space="0" w:color="auto"/>
                <w:left w:val="none" w:sz="0" w:space="0" w:color="auto"/>
                <w:bottom w:val="none" w:sz="0" w:space="0" w:color="auto"/>
                <w:right w:val="none" w:sz="0" w:space="0" w:color="auto"/>
              </w:divBdr>
            </w:div>
            <w:div w:id="115680914">
              <w:marLeft w:val="0"/>
              <w:marRight w:val="0"/>
              <w:marTop w:val="0"/>
              <w:marBottom w:val="0"/>
              <w:divBdr>
                <w:top w:val="none" w:sz="0" w:space="0" w:color="auto"/>
                <w:left w:val="none" w:sz="0" w:space="0" w:color="auto"/>
                <w:bottom w:val="none" w:sz="0" w:space="0" w:color="auto"/>
                <w:right w:val="none" w:sz="0" w:space="0" w:color="auto"/>
              </w:divBdr>
            </w:div>
            <w:div w:id="1221864366">
              <w:marLeft w:val="0"/>
              <w:marRight w:val="0"/>
              <w:marTop w:val="0"/>
              <w:marBottom w:val="0"/>
              <w:divBdr>
                <w:top w:val="none" w:sz="0" w:space="0" w:color="auto"/>
                <w:left w:val="none" w:sz="0" w:space="0" w:color="auto"/>
                <w:bottom w:val="none" w:sz="0" w:space="0" w:color="auto"/>
                <w:right w:val="none" w:sz="0" w:space="0" w:color="auto"/>
              </w:divBdr>
            </w:div>
            <w:div w:id="1059473104">
              <w:marLeft w:val="0"/>
              <w:marRight w:val="0"/>
              <w:marTop w:val="0"/>
              <w:marBottom w:val="0"/>
              <w:divBdr>
                <w:top w:val="none" w:sz="0" w:space="0" w:color="auto"/>
                <w:left w:val="none" w:sz="0" w:space="0" w:color="auto"/>
                <w:bottom w:val="none" w:sz="0" w:space="0" w:color="auto"/>
                <w:right w:val="none" w:sz="0" w:space="0" w:color="auto"/>
              </w:divBdr>
            </w:div>
            <w:div w:id="1189027560">
              <w:marLeft w:val="0"/>
              <w:marRight w:val="0"/>
              <w:marTop w:val="0"/>
              <w:marBottom w:val="0"/>
              <w:divBdr>
                <w:top w:val="none" w:sz="0" w:space="0" w:color="auto"/>
                <w:left w:val="none" w:sz="0" w:space="0" w:color="auto"/>
                <w:bottom w:val="none" w:sz="0" w:space="0" w:color="auto"/>
                <w:right w:val="none" w:sz="0" w:space="0" w:color="auto"/>
              </w:divBdr>
            </w:div>
            <w:div w:id="1168473661">
              <w:marLeft w:val="0"/>
              <w:marRight w:val="0"/>
              <w:marTop w:val="0"/>
              <w:marBottom w:val="0"/>
              <w:divBdr>
                <w:top w:val="none" w:sz="0" w:space="0" w:color="auto"/>
                <w:left w:val="none" w:sz="0" w:space="0" w:color="auto"/>
                <w:bottom w:val="none" w:sz="0" w:space="0" w:color="auto"/>
                <w:right w:val="none" w:sz="0" w:space="0" w:color="auto"/>
              </w:divBdr>
            </w:div>
            <w:div w:id="613438618">
              <w:marLeft w:val="0"/>
              <w:marRight w:val="0"/>
              <w:marTop w:val="0"/>
              <w:marBottom w:val="0"/>
              <w:divBdr>
                <w:top w:val="none" w:sz="0" w:space="0" w:color="auto"/>
                <w:left w:val="none" w:sz="0" w:space="0" w:color="auto"/>
                <w:bottom w:val="none" w:sz="0" w:space="0" w:color="auto"/>
                <w:right w:val="none" w:sz="0" w:space="0" w:color="auto"/>
              </w:divBdr>
            </w:div>
            <w:div w:id="935670245">
              <w:marLeft w:val="0"/>
              <w:marRight w:val="0"/>
              <w:marTop w:val="0"/>
              <w:marBottom w:val="0"/>
              <w:divBdr>
                <w:top w:val="none" w:sz="0" w:space="0" w:color="auto"/>
                <w:left w:val="none" w:sz="0" w:space="0" w:color="auto"/>
                <w:bottom w:val="none" w:sz="0" w:space="0" w:color="auto"/>
                <w:right w:val="none" w:sz="0" w:space="0" w:color="auto"/>
              </w:divBdr>
            </w:div>
            <w:div w:id="1004938195">
              <w:marLeft w:val="0"/>
              <w:marRight w:val="0"/>
              <w:marTop w:val="0"/>
              <w:marBottom w:val="0"/>
              <w:divBdr>
                <w:top w:val="none" w:sz="0" w:space="0" w:color="auto"/>
                <w:left w:val="none" w:sz="0" w:space="0" w:color="auto"/>
                <w:bottom w:val="none" w:sz="0" w:space="0" w:color="auto"/>
                <w:right w:val="none" w:sz="0" w:space="0" w:color="auto"/>
              </w:divBdr>
            </w:div>
            <w:div w:id="1743723386">
              <w:marLeft w:val="0"/>
              <w:marRight w:val="0"/>
              <w:marTop w:val="0"/>
              <w:marBottom w:val="0"/>
              <w:divBdr>
                <w:top w:val="none" w:sz="0" w:space="0" w:color="auto"/>
                <w:left w:val="none" w:sz="0" w:space="0" w:color="auto"/>
                <w:bottom w:val="none" w:sz="0" w:space="0" w:color="auto"/>
                <w:right w:val="none" w:sz="0" w:space="0" w:color="auto"/>
              </w:divBdr>
            </w:div>
            <w:div w:id="530341001">
              <w:marLeft w:val="0"/>
              <w:marRight w:val="0"/>
              <w:marTop w:val="0"/>
              <w:marBottom w:val="0"/>
              <w:divBdr>
                <w:top w:val="none" w:sz="0" w:space="0" w:color="auto"/>
                <w:left w:val="none" w:sz="0" w:space="0" w:color="auto"/>
                <w:bottom w:val="none" w:sz="0" w:space="0" w:color="auto"/>
                <w:right w:val="none" w:sz="0" w:space="0" w:color="auto"/>
              </w:divBdr>
            </w:div>
            <w:div w:id="314337770">
              <w:marLeft w:val="0"/>
              <w:marRight w:val="0"/>
              <w:marTop w:val="0"/>
              <w:marBottom w:val="0"/>
              <w:divBdr>
                <w:top w:val="none" w:sz="0" w:space="0" w:color="auto"/>
                <w:left w:val="none" w:sz="0" w:space="0" w:color="auto"/>
                <w:bottom w:val="none" w:sz="0" w:space="0" w:color="auto"/>
                <w:right w:val="none" w:sz="0" w:space="0" w:color="auto"/>
              </w:divBdr>
            </w:div>
            <w:div w:id="1800878387">
              <w:marLeft w:val="0"/>
              <w:marRight w:val="0"/>
              <w:marTop w:val="0"/>
              <w:marBottom w:val="0"/>
              <w:divBdr>
                <w:top w:val="none" w:sz="0" w:space="0" w:color="auto"/>
                <w:left w:val="none" w:sz="0" w:space="0" w:color="auto"/>
                <w:bottom w:val="none" w:sz="0" w:space="0" w:color="auto"/>
                <w:right w:val="none" w:sz="0" w:space="0" w:color="auto"/>
              </w:divBdr>
            </w:div>
            <w:div w:id="2008827290">
              <w:marLeft w:val="0"/>
              <w:marRight w:val="0"/>
              <w:marTop w:val="0"/>
              <w:marBottom w:val="0"/>
              <w:divBdr>
                <w:top w:val="none" w:sz="0" w:space="0" w:color="auto"/>
                <w:left w:val="none" w:sz="0" w:space="0" w:color="auto"/>
                <w:bottom w:val="none" w:sz="0" w:space="0" w:color="auto"/>
                <w:right w:val="none" w:sz="0" w:space="0" w:color="auto"/>
              </w:divBdr>
            </w:div>
            <w:div w:id="1062600766">
              <w:marLeft w:val="0"/>
              <w:marRight w:val="0"/>
              <w:marTop w:val="0"/>
              <w:marBottom w:val="0"/>
              <w:divBdr>
                <w:top w:val="none" w:sz="0" w:space="0" w:color="auto"/>
                <w:left w:val="none" w:sz="0" w:space="0" w:color="auto"/>
                <w:bottom w:val="none" w:sz="0" w:space="0" w:color="auto"/>
                <w:right w:val="none" w:sz="0" w:space="0" w:color="auto"/>
              </w:divBdr>
            </w:div>
            <w:div w:id="1326779931">
              <w:marLeft w:val="0"/>
              <w:marRight w:val="0"/>
              <w:marTop w:val="0"/>
              <w:marBottom w:val="0"/>
              <w:divBdr>
                <w:top w:val="none" w:sz="0" w:space="0" w:color="auto"/>
                <w:left w:val="none" w:sz="0" w:space="0" w:color="auto"/>
                <w:bottom w:val="none" w:sz="0" w:space="0" w:color="auto"/>
                <w:right w:val="none" w:sz="0" w:space="0" w:color="auto"/>
              </w:divBdr>
            </w:div>
            <w:div w:id="992029826">
              <w:marLeft w:val="0"/>
              <w:marRight w:val="0"/>
              <w:marTop w:val="0"/>
              <w:marBottom w:val="0"/>
              <w:divBdr>
                <w:top w:val="none" w:sz="0" w:space="0" w:color="auto"/>
                <w:left w:val="none" w:sz="0" w:space="0" w:color="auto"/>
                <w:bottom w:val="none" w:sz="0" w:space="0" w:color="auto"/>
                <w:right w:val="none" w:sz="0" w:space="0" w:color="auto"/>
              </w:divBdr>
            </w:div>
            <w:div w:id="337586909">
              <w:marLeft w:val="0"/>
              <w:marRight w:val="0"/>
              <w:marTop w:val="0"/>
              <w:marBottom w:val="0"/>
              <w:divBdr>
                <w:top w:val="none" w:sz="0" w:space="0" w:color="auto"/>
                <w:left w:val="none" w:sz="0" w:space="0" w:color="auto"/>
                <w:bottom w:val="none" w:sz="0" w:space="0" w:color="auto"/>
                <w:right w:val="none" w:sz="0" w:space="0" w:color="auto"/>
              </w:divBdr>
            </w:div>
            <w:div w:id="2042584553">
              <w:marLeft w:val="0"/>
              <w:marRight w:val="0"/>
              <w:marTop w:val="0"/>
              <w:marBottom w:val="0"/>
              <w:divBdr>
                <w:top w:val="none" w:sz="0" w:space="0" w:color="auto"/>
                <w:left w:val="none" w:sz="0" w:space="0" w:color="auto"/>
                <w:bottom w:val="none" w:sz="0" w:space="0" w:color="auto"/>
                <w:right w:val="none" w:sz="0" w:space="0" w:color="auto"/>
              </w:divBdr>
            </w:div>
            <w:div w:id="1643316164">
              <w:marLeft w:val="0"/>
              <w:marRight w:val="0"/>
              <w:marTop w:val="0"/>
              <w:marBottom w:val="0"/>
              <w:divBdr>
                <w:top w:val="none" w:sz="0" w:space="0" w:color="auto"/>
                <w:left w:val="none" w:sz="0" w:space="0" w:color="auto"/>
                <w:bottom w:val="none" w:sz="0" w:space="0" w:color="auto"/>
                <w:right w:val="none" w:sz="0" w:space="0" w:color="auto"/>
              </w:divBdr>
            </w:div>
            <w:div w:id="1946425584">
              <w:marLeft w:val="0"/>
              <w:marRight w:val="0"/>
              <w:marTop w:val="0"/>
              <w:marBottom w:val="0"/>
              <w:divBdr>
                <w:top w:val="none" w:sz="0" w:space="0" w:color="auto"/>
                <w:left w:val="none" w:sz="0" w:space="0" w:color="auto"/>
                <w:bottom w:val="none" w:sz="0" w:space="0" w:color="auto"/>
                <w:right w:val="none" w:sz="0" w:space="0" w:color="auto"/>
              </w:divBdr>
            </w:div>
            <w:div w:id="948774683">
              <w:marLeft w:val="0"/>
              <w:marRight w:val="0"/>
              <w:marTop w:val="0"/>
              <w:marBottom w:val="0"/>
              <w:divBdr>
                <w:top w:val="none" w:sz="0" w:space="0" w:color="auto"/>
                <w:left w:val="none" w:sz="0" w:space="0" w:color="auto"/>
                <w:bottom w:val="none" w:sz="0" w:space="0" w:color="auto"/>
                <w:right w:val="none" w:sz="0" w:space="0" w:color="auto"/>
              </w:divBdr>
            </w:div>
            <w:div w:id="1098142184">
              <w:marLeft w:val="0"/>
              <w:marRight w:val="0"/>
              <w:marTop w:val="0"/>
              <w:marBottom w:val="0"/>
              <w:divBdr>
                <w:top w:val="none" w:sz="0" w:space="0" w:color="auto"/>
                <w:left w:val="none" w:sz="0" w:space="0" w:color="auto"/>
                <w:bottom w:val="none" w:sz="0" w:space="0" w:color="auto"/>
                <w:right w:val="none" w:sz="0" w:space="0" w:color="auto"/>
              </w:divBdr>
            </w:div>
            <w:div w:id="1625817138">
              <w:marLeft w:val="0"/>
              <w:marRight w:val="0"/>
              <w:marTop w:val="0"/>
              <w:marBottom w:val="0"/>
              <w:divBdr>
                <w:top w:val="none" w:sz="0" w:space="0" w:color="auto"/>
                <w:left w:val="none" w:sz="0" w:space="0" w:color="auto"/>
                <w:bottom w:val="none" w:sz="0" w:space="0" w:color="auto"/>
                <w:right w:val="none" w:sz="0" w:space="0" w:color="auto"/>
              </w:divBdr>
            </w:div>
            <w:div w:id="344090031">
              <w:marLeft w:val="0"/>
              <w:marRight w:val="0"/>
              <w:marTop w:val="0"/>
              <w:marBottom w:val="0"/>
              <w:divBdr>
                <w:top w:val="none" w:sz="0" w:space="0" w:color="auto"/>
                <w:left w:val="none" w:sz="0" w:space="0" w:color="auto"/>
                <w:bottom w:val="none" w:sz="0" w:space="0" w:color="auto"/>
                <w:right w:val="none" w:sz="0" w:space="0" w:color="auto"/>
              </w:divBdr>
            </w:div>
            <w:div w:id="528108481">
              <w:marLeft w:val="0"/>
              <w:marRight w:val="0"/>
              <w:marTop w:val="0"/>
              <w:marBottom w:val="0"/>
              <w:divBdr>
                <w:top w:val="none" w:sz="0" w:space="0" w:color="auto"/>
                <w:left w:val="none" w:sz="0" w:space="0" w:color="auto"/>
                <w:bottom w:val="none" w:sz="0" w:space="0" w:color="auto"/>
                <w:right w:val="none" w:sz="0" w:space="0" w:color="auto"/>
              </w:divBdr>
            </w:div>
            <w:div w:id="1225600493">
              <w:marLeft w:val="0"/>
              <w:marRight w:val="0"/>
              <w:marTop w:val="0"/>
              <w:marBottom w:val="0"/>
              <w:divBdr>
                <w:top w:val="none" w:sz="0" w:space="0" w:color="auto"/>
                <w:left w:val="none" w:sz="0" w:space="0" w:color="auto"/>
                <w:bottom w:val="none" w:sz="0" w:space="0" w:color="auto"/>
                <w:right w:val="none" w:sz="0" w:space="0" w:color="auto"/>
              </w:divBdr>
            </w:div>
            <w:div w:id="1697651978">
              <w:marLeft w:val="0"/>
              <w:marRight w:val="0"/>
              <w:marTop w:val="0"/>
              <w:marBottom w:val="0"/>
              <w:divBdr>
                <w:top w:val="none" w:sz="0" w:space="0" w:color="auto"/>
                <w:left w:val="none" w:sz="0" w:space="0" w:color="auto"/>
                <w:bottom w:val="none" w:sz="0" w:space="0" w:color="auto"/>
                <w:right w:val="none" w:sz="0" w:space="0" w:color="auto"/>
              </w:divBdr>
            </w:div>
            <w:div w:id="308830768">
              <w:marLeft w:val="0"/>
              <w:marRight w:val="0"/>
              <w:marTop w:val="0"/>
              <w:marBottom w:val="0"/>
              <w:divBdr>
                <w:top w:val="none" w:sz="0" w:space="0" w:color="auto"/>
                <w:left w:val="none" w:sz="0" w:space="0" w:color="auto"/>
                <w:bottom w:val="none" w:sz="0" w:space="0" w:color="auto"/>
                <w:right w:val="none" w:sz="0" w:space="0" w:color="auto"/>
              </w:divBdr>
            </w:div>
            <w:div w:id="1748070378">
              <w:marLeft w:val="0"/>
              <w:marRight w:val="0"/>
              <w:marTop w:val="0"/>
              <w:marBottom w:val="0"/>
              <w:divBdr>
                <w:top w:val="none" w:sz="0" w:space="0" w:color="auto"/>
                <w:left w:val="none" w:sz="0" w:space="0" w:color="auto"/>
                <w:bottom w:val="none" w:sz="0" w:space="0" w:color="auto"/>
                <w:right w:val="none" w:sz="0" w:space="0" w:color="auto"/>
              </w:divBdr>
            </w:div>
          </w:divsChild>
        </w:div>
        <w:div w:id="1398474447">
          <w:marLeft w:val="600"/>
          <w:marRight w:val="600"/>
          <w:marTop w:val="0"/>
          <w:marBottom w:val="1500"/>
          <w:divBdr>
            <w:top w:val="none" w:sz="0" w:space="0" w:color="auto"/>
            <w:left w:val="none" w:sz="0" w:space="0" w:color="auto"/>
            <w:bottom w:val="none" w:sz="0" w:space="0" w:color="auto"/>
            <w:right w:val="none" w:sz="0" w:space="0" w:color="auto"/>
          </w:divBdr>
          <w:divsChild>
            <w:div w:id="1704014153">
              <w:marLeft w:val="0"/>
              <w:marRight w:val="0"/>
              <w:marTop w:val="0"/>
              <w:marBottom w:val="0"/>
              <w:divBdr>
                <w:top w:val="single" w:sz="6" w:space="8" w:color="C0C0C0"/>
                <w:left w:val="single" w:sz="6" w:space="8" w:color="C0C0C0"/>
                <w:bottom w:val="single" w:sz="6" w:space="8" w:color="C0C0C0"/>
                <w:right w:val="single" w:sz="6" w:space="8" w:color="C0C0C0"/>
              </w:divBdr>
              <w:divsChild>
                <w:div w:id="880479795">
                  <w:marLeft w:val="0"/>
                  <w:marRight w:val="0"/>
                  <w:marTop w:val="90"/>
                  <w:marBottom w:val="0"/>
                  <w:divBdr>
                    <w:top w:val="none" w:sz="0" w:space="0" w:color="auto"/>
                    <w:left w:val="none" w:sz="0" w:space="0" w:color="auto"/>
                    <w:bottom w:val="none" w:sz="0" w:space="0" w:color="auto"/>
                    <w:right w:val="none" w:sz="0" w:space="0" w:color="auto"/>
                  </w:divBdr>
                </w:div>
                <w:div w:id="99472659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7D32D-AD9D-4A83-BED3-5F17168F2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51</Pages>
  <Words>20862</Words>
  <Characters>118916</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Company>Stratos</Company>
  <LinksUpToDate>false</LinksUpToDate>
  <CharactersWithSpaces>139500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securicor</dc:creator>
  <cp:keywords/>
  <dc:description/>
  <cp:lastModifiedBy>securicor</cp:lastModifiedBy>
  <cp:revision>1</cp:revision>
  <dcterms:created xsi:type="dcterms:W3CDTF">2013-10-08T09:44:00Z</dcterms:created>
  <dcterms:modified xsi:type="dcterms:W3CDTF">2013-10-08T10:36:00Z</dcterms:modified>
</cp:coreProperties>
</file>